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7A15" w:rsidRPr="00CA1562" w:rsidRDefault="00DF7A15" w:rsidP="00CA1562">
      <w:pPr>
        <w:rPr>
          <w:caps/>
        </w:rPr>
      </w:pPr>
      <w:r w:rsidRPr="00CA1562">
        <w:t xml:space="preserve">Nr postępowania: </w:t>
      </w:r>
      <w:proofErr w:type="spellStart"/>
      <w:r w:rsidR="00A365CF">
        <w:t>GKiB</w:t>
      </w:r>
      <w:proofErr w:type="spellEnd"/>
      <w:r w:rsidR="00A365CF">
        <w:t xml:space="preserve"> 271</w:t>
      </w:r>
      <w:r w:rsidR="005862DF">
        <w:t>.23</w:t>
      </w:r>
      <w:r w:rsidR="00A365CF">
        <w:t>.</w:t>
      </w:r>
      <w:r w:rsidR="006B03A7">
        <w:t>2021</w:t>
      </w:r>
    </w:p>
    <w:p w:rsidR="00DF7A15" w:rsidRPr="00CA1562" w:rsidRDefault="00DF7A15" w:rsidP="00CA1562">
      <w:pPr>
        <w:jc w:val="center"/>
        <w:rPr>
          <w:b/>
          <w:caps/>
        </w:rPr>
      </w:pPr>
    </w:p>
    <w:p w:rsidR="00DF7A15" w:rsidRPr="00CA1562" w:rsidRDefault="00DF7A15" w:rsidP="00CA1562">
      <w:pPr>
        <w:jc w:val="center"/>
        <w:rPr>
          <w:b/>
          <w:caps/>
        </w:rPr>
      </w:pPr>
    </w:p>
    <w:p w:rsidR="00DF7A15" w:rsidRPr="00CA1562" w:rsidRDefault="00DF7A15" w:rsidP="00CA1562">
      <w:pPr>
        <w:jc w:val="center"/>
        <w:rPr>
          <w:b/>
          <w:caps/>
        </w:rPr>
      </w:pPr>
    </w:p>
    <w:p w:rsidR="00DF7A15" w:rsidRPr="00CA1562" w:rsidRDefault="00DF7A15" w:rsidP="00CA1562">
      <w:pPr>
        <w:jc w:val="center"/>
        <w:rPr>
          <w:b/>
          <w:caps/>
        </w:rPr>
      </w:pPr>
    </w:p>
    <w:p w:rsidR="00DF7A15" w:rsidRPr="00CA1562" w:rsidRDefault="00DF7A15" w:rsidP="00CA1562">
      <w:pPr>
        <w:jc w:val="center"/>
        <w:rPr>
          <w:b/>
          <w:caps/>
        </w:rPr>
      </w:pPr>
    </w:p>
    <w:p w:rsidR="004020C5" w:rsidRDefault="004020C5" w:rsidP="00CA1562">
      <w:pPr>
        <w:jc w:val="center"/>
        <w:rPr>
          <w:b/>
          <w:caps/>
        </w:rPr>
      </w:pPr>
      <w:r w:rsidRPr="00CA1562">
        <w:rPr>
          <w:b/>
          <w:caps/>
        </w:rPr>
        <w:t>specyfikacja warunków zamówienia</w:t>
      </w:r>
    </w:p>
    <w:p w:rsidR="00CA1562" w:rsidRDefault="00CA1562" w:rsidP="00CA1562">
      <w:pPr>
        <w:jc w:val="center"/>
        <w:rPr>
          <w:b/>
          <w:caps/>
        </w:rPr>
      </w:pPr>
    </w:p>
    <w:p w:rsidR="00CA1562" w:rsidRPr="00CA1562" w:rsidRDefault="00CA1562" w:rsidP="00CA1562">
      <w:pPr>
        <w:jc w:val="center"/>
        <w:rPr>
          <w:b/>
          <w:caps/>
        </w:rPr>
      </w:pPr>
    </w:p>
    <w:p w:rsidR="00A04B48" w:rsidRPr="00A04B48" w:rsidRDefault="00A04B48" w:rsidP="00A04B48">
      <w:pPr>
        <w:jc w:val="center"/>
      </w:pPr>
      <w:r w:rsidRPr="00A04B48">
        <w:t>dla zamówienia o wartości mniejszej od progów unijnych określonych w art. 3 ust. 1 pkt 1 ustawy z dnia 11 września 2019 r. - Prawo zamówień publicznych.</w:t>
      </w:r>
    </w:p>
    <w:p w:rsidR="00A04B48" w:rsidRPr="00A04B48" w:rsidRDefault="00A04B48" w:rsidP="007C54E6">
      <w:pPr>
        <w:jc w:val="center"/>
      </w:pPr>
    </w:p>
    <w:p w:rsidR="004020C5" w:rsidRDefault="007C54E6" w:rsidP="007C54E6">
      <w:pPr>
        <w:jc w:val="center"/>
      </w:pPr>
      <w:r>
        <w:t xml:space="preserve">na zadanie </w:t>
      </w:r>
    </w:p>
    <w:p w:rsidR="00CA1562" w:rsidRPr="00CA1562" w:rsidRDefault="00CA1562" w:rsidP="00CA1562">
      <w:pPr>
        <w:jc w:val="center"/>
      </w:pPr>
    </w:p>
    <w:p w:rsidR="005862DF" w:rsidRDefault="005862DF" w:rsidP="005862DF">
      <w:r>
        <w:rPr>
          <w:rFonts w:eastAsia="Times New Roman"/>
          <w:b/>
        </w:rPr>
        <w:t xml:space="preserve">                          </w:t>
      </w:r>
      <w:r w:rsidRPr="00A90537">
        <w:rPr>
          <w:rFonts w:eastAsia="Times New Roman"/>
          <w:b/>
        </w:rPr>
        <w:t xml:space="preserve">„Budowa drogi </w:t>
      </w:r>
      <w:proofErr w:type="spellStart"/>
      <w:r>
        <w:rPr>
          <w:rFonts w:eastAsia="Times New Roman"/>
          <w:b/>
        </w:rPr>
        <w:t>ul.</w:t>
      </w:r>
      <w:r w:rsidRPr="00A90537">
        <w:rPr>
          <w:rFonts w:eastAsia="Times New Roman"/>
          <w:b/>
        </w:rPr>
        <w:t>Jagodowej</w:t>
      </w:r>
      <w:proofErr w:type="spellEnd"/>
      <w:r w:rsidRPr="00A90537">
        <w:rPr>
          <w:rFonts w:eastAsia="Times New Roman"/>
          <w:b/>
        </w:rPr>
        <w:t xml:space="preserve"> w Buczkowicach”</w:t>
      </w:r>
      <w:r w:rsidRPr="00CA1562">
        <w:tab/>
      </w:r>
    </w:p>
    <w:p w:rsidR="00CA1562" w:rsidRDefault="00CA1562" w:rsidP="00CA1562"/>
    <w:p w:rsidR="00CA1562" w:rsidRDefault="00CA1562" w:rsidP="00CA1562"/>
    <w:p w:rsidR="00CA1562" w:rsidRDefault="00CA1562" w:rsidP="00CA1562"/>
    <w:p w:rsidR="00CA1562" w:rsidRDefault="00CA1562" w:rsidP="00CA1562"/>
    <w:p w:rsidR="00CA1562" w:rsidRDefault="00CA1562" w:rsidP="00CA1562"/>
    <w:p w:rsidR="00CA1562" w:rsidRDefault="00CA1562" w:rsidP="00CA1562"/>
    <w:p w:rsidR="00CA1562" w:rsidRDefault="00CA1562" w:rsidP="00CA1562"/>
    <w:p w:rsidR="00CA1562" w:rsidRDefault="00CA1562" w:rsidP="00CA1562"/>
    <w:p w:rsidR="00CA1562" w:rsidRDefault="00CA1562" w:rsidP="00CA1562"/>
    <w:p w:rsidR="00CA1562" w:rsidRDefault="00CA1562" w:rsidP="00CA1562"/>
    <w:p w:rsidR="00CA1562" w:rsidRDefault="00CA1562" w:rsidP="00CA1562"/>
    <w:p w:rsidR="00CA1562" w:rsidRDefault="00CA1562" w:rsidP="00CA1562"/>
    <w:p w:rsidR="00CA1562" w:rsidRDefault="00CA1562" w:rsidP="00CA1562"/>
    <w:p w:rsidR="00CA1562" w:rsidRDefault="00CA1562" w:rsidP="00CA1562"/>
    <w:p w:rsidR="00942EF3" w:rsidRPr="00942EF3" w:rsidRDefault="00942EF3" w:rsidP="00942EF3">
      <w:pPr>
        <w:rPr>
          <w:b/>
        </w:rPr>
      </w:pP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rsidRPr="00942EF3">
        <w:rPr>
          <w:b/>
        </w:rPr>
        <w:t>Zatwierdzam:</w:t>
      </w:r>
    </w:p>
    <w:p w:rsidR="00942EF3" w:rsidRDefault="00942EF3" w:rsidP="00942EF3">
      <w:pPr>
        <w:ind w:left="5130"/>
      </w:pPr>
    </w:p>
    <w:p w:rsidR="005862DF" w:rsidRDefault="005862DF" w:rsidP="005862DF">
      <w:pPr>
        <w:ind w:left="6384" w:firstLine="57"/>
      </w:pPr>
      <w:r>
        <w:t xml:space="preserve">Wójt </w:t>
      </w:r>
    </w:p>
    <w:p w:rsidR="005862DF" w:rsidRPr="00942EF3" w:rsidRDefault="005862DF" w:rsidP="005862DF">
      <w:pPr>
        <w:ind w:left="5985" w:firstLine="57"/>
        <w:rPr>
          <w:bCs/>
        </w:rPr>
      </w:pPr>
      <w:r>
        <w:t xml:space="preserve">Józef </w:t>
      </w:r>
      <w:proofErr w:type="spellStart"/>
      <w:r>
        <w:t>Capu</w:t>
      </w:r>
      <w:proofErr w:type="spellEnd"/>
      <w:r>
        <w:tab/>
        <w:t>ta</w:t>
      </w:r>
    </w:p>
    <w:p w:rsidR="005862DF" w:rsidRPr="00CA1562" w:rsidRDefault="005862DF" w:rsidP="005862DF"/>
    <w:p w:rsidR="002B35F9" w:rsidRPr="000657E1" w:rsidRDefault="002B35F9" w:rsidP="002B35F9">
      <w:pPr>
        <w:spacing w:line="256" w:lineRule="auto"/>
      </w:pPr>
      <w:r w:rsidRPr="000657E1">
        <w:rPr>
          <w:b/>
        </w:rPr>
        <w:tab/>
      </w:r>
      <w:r w:rsidRPr="000657E1">
        <w:rPr>
          <w:b/>
        </w:rPr>
        <w:tab/>
      </w:r>
      <w:r w:rsidRPr="000657E1">
        <w:rPr>
          <w:b/>
        </w:rPr>
        <w:tab/>
      </w:r>
      <w:r w:rsidRPr="000657E1">
        <w:rPr>
          <w:b/>
        </w:rPr>
        <w:tab/>
      </w:r>
      <w:r w:rsidRPr="000657E1">
        <w:rPr>
          <w:b/>
        </w:rPr>
        <w:tab/>
      </w:r>
      <w:r w:rsidRPr="000657E1">
        <w:rPr>
          <w:b/>
        </w:rPr>
        <w:tab/>
      </w:r>
      <w:r w:rsidRPr="000657E1">
        <w:rPr>
          <w:b/>
        </w:rPr>
        <w:tab/>
      </w:r>
    </w:p>
    <w:p w:rsidR="00CA1562" w:rsidRPr="00CA1562" w:rsidRDefault="00CA1562" w:rsidP="00CA1562"/>
    <w:p w:rsidR="001B617B" w:rsidRPr="00CA1562" w:rsidRDefault="00DF7A15" w:rsidP="00CA1562">
      <w:r w:rsidRPr="00CA1562">
        <w:t xml:space="preserve">                                                                                 </w:t>
      </w:r>
      <w:r w:rsidR="00A1111A">
        <w:t xml:space="preserve">              </w:t>
      </w:r>
    </w:p>
    <w:p w:rsidR="001B617B" w:rsidRPr="00CA1562" w:rsidRDefault="001B617B" w:rsidP="00CA1562"/>
    <w:p w:rsidR="001B617B" w:rsidRPr="00CA1562" w:rsidRDefault="001B617B" w:rsidP="00CA1562"/>
    <w:p w:rsidR="001B617B" w:rsidRDefault="001B617B" w:rsidP="00CA1562"/>
    <w:p w:rsidR="008C47E3" w:rsidRDefault="008C47E3" w:rsidP="00CA1562"/>
    <w:p w:rsidR="008C47E3" w:rsidRPr="00CA1562" w:rsidRDefault="008C47E3" w:rsidP="00CA1562"/>
    <w:p w:rsidR="008C47E3" w:rsidRDefault="008C47E3" w:rsidP="00942EF3"/>
    <w:p w:rsidR="008C47E3" w:rsidRDefault="008C47E3" w:rsidP="00942EF3"/>
    <w:p w:rsidR="004A7F76" w:rsidRDefault="00DF7A15" w:rsidP="00942EF3">
      <w:pPr>
        <w:rPr>
          <w:caps/>
        </w:rPr>
      </w:pPr>
      <w:r w:rsidRPr="00CA1562">
        <w:t xml:space="preserve"> Buczkowice </w:t>
      </w:r>
      <w:r w:rsidR="005862DF">
        <w:t>20.10</w:t>
      </w:r>
      <w:r w:rsidR="00572625">
        <w:t>.2021</w:t>
      </w:r>
      <w:r w:rsidR="006B03A7">
        <w:t>r.</w:t>
      </w:r>
      <w:r w:rsidRPr="00CA1562">
        <w:rPr>
          <w:caps/>
        </w:rPr>
        <w:t xml:space="preserve">         </w:t>
      </w:r>
    </w:p>
    <w:p w:rsidR="004A7F76" w:rsidRDefault="004A7F76" w:rsidP="00942EF3">
      <w:pPr>
        <w:rPr>
          <w:caps/>
        </w:rPr>
      </w:pPr>
    </w:p>
    <w:p w:rsidR="007B7462" w:rsidRPr="00942EF3" w:rsidRDefault="00DF7A15" w:rsidP="00942EF3">
      <w:pPr>
        <w:rPr>
          <w:caps/>
        </w:rPr>
      </w:pPr>
      <w:r w:rsidRPr="00CA1562">
        <w:rPr>
          <w:caps/>
        </w:rPr>
        <w:t xml:space="preserve">                     </w:t>
      </w:r>
    </w:p>
    <w:p w:rsidR="00357014" w:rsidRPr="008C47E3" w:rsidRDefault="008C47E3" w:rsidP="00CA1562">
      <w:pPr>
        <w:pStyle w:val="Nagwek2"/>
        <w:spacing w:before="0" w:after="0"/>
        <w:rPr>
          <w:rFonts w:ascii="Times New Roman" w:hAnsi="Times New Roman" w:cs="Times New Roman"/>
          <w:i w:val="0"/>
          <w:sz w:val="24"/>
          <w:szCs w:val="24"/>
        </w:rPr>
      </w:pPr>
      <w:r w:rsidRPr="008C47E3">
        <w:rPr>
          <w:rFonts w:ascii="Times New Roman" w:hAnsi="Times New Roman" w:cs="Times New Roman"/>
          <w:i w:val="0"/>
          <w:sz w:val="24"/>
          <w:szCs w:val="24"/>
        </w:rPr>
        <w:lastRenderedPageBreak/>
        <w:t>I.</w:t>
      </w:r>
      <w:r w:rsidRPr="008C47E3">
        <w:rPr>
          <w:rFonts w:ascii="Times New Roman" w:hAnsi="Times New Roman" w:cs="Times New Roman"/>
          <w:i w:val="0"/>
          <w:sz w:val="24"/>
          <w:szCs w:val="24"/>
        </w:rPr>
        <w:tab/>
        <w:t>Postanowienia ogólne</w:t>
      </w:r>
    </w:p>
    <w:p w:rsidR="00851FB2" w:rsidRPr="00CA1562" w:rsidRDefault="00851FB2" w:rsidP="00CA1562">
      <w:pPr>
        <w:pStyle w:val="Nagwek2"/>
        <w:spacing w:before="0" w:after="0"/>
        <w:rPr>
          <w:rFonts w:ascii="Times New Roman" w:hAnsi="Times New Roman" w:cs="Times New Roman"/>
          <w:b w:val="0"/>
          <w:i w:val="0"/>
          <w:sz w:val="24"/>
          <w:szCs w:val="24"/>
        </w:rPr>
      </w:pPr>
      <w:r w:rsidRPr="00CA1562">
        <w:rPr>
          <w:rFonts w:ascii="Times New Roman" w:hAnsi="Times New Roman" w:cs="Times New Roman"/>
          <w:b w:val="0"/>
          <w:i w:val="0"/>
          <w:sz w:val="24"/>
          <w:szCs w:val="24"/>
        </w:rPr>
        <w:t>1. Nazwa oraz adres Zamawiającego</w:t>
      </w:r>
    </w:p>
    <w:p w:rsidR="00DF7A15" w:rsidRPr="00CA1562" w:rsidRDefault="00DF7A15" w:rsidP="00B57750">
      <w:pPr>
        <w:pStyle w:val="Nagwek2"/>
        <w:spacing w:before="0" w:after="0"/>
        <w:rPr>
          <w:rFonts w:ascii="Times New Roman" w:hAnsi="Times New Roman" w:cs="Times New Roman"/>
          <w:b w:val="0"/>
          <w:i w:val="0"/>
          <w:sz w:val="24"/>
          <w:szCs w:val="24"/>
        </w:rPr>
      </w:pPr>
      <w:r w:rsidRPr="00CA1562">
        <w:rPr>
          <w:rFonts w:ascii="Times New Roman" w:hAnsi="Times New Roman" w:cs="Times New Roman"/>
          <w:b w:val="0"/>
          <w:i w:val="0"/>
          <w:sz w:val="24"/>
          <w:szCs w:val="24"/>
        </w:rPr>
        <w:t xml:space="preserve">Gmina Buczkowice </w:t>
      </w:r>
    </w:p>
    <w:p w:rsidR="00DF7A15" w:rsidRPr="00CA1562" w:rsidRDefault="00DF7A15" w:rsidP="00B57750">
      <w:pPr>
        <w:pStyle w:val="Nagwek2"/>
        <w:spacing w:before="0" w:after="0"/>
        <w:rPr>
          <w:rFonts w:ascii="Times New Roman" w:hAnsi="Times New Roman" w:cs="Times New Roman"/>
          <w:b w:val="0"/>
          <w:i w:val="0"/>
          <w:sz w:val="24"/>
          <w:szCs w:val="24"/>
        </w:rPr>
      </w:pPr>
      <w:r w:rsidRPr="00CA1562">
        <w:rPr>
          <w:rFonts w:ascii="Times New Roman" w:hAnsi="Times New Roman" w:cs="Times New Roman"/>
          <w:b w:val="0"/>
          <w:i w:val="0"/>
          <w:sz w:val="24"/>
          <w:szCs w:val="24"/>
        </w:rPr>
        <w:t xml:space="preserve">ul. Lipowska 730, </w:t>
      </w:r>
    </w:p>
    <w:p w:rsidR="00DF7A15" w:rsidRPr="00CA1562" w:rsidRDefault="00DF7A15" w:rsidP="00B57750">
      <w:pPr>
        <w:pStyle w:val="Nagwek2"/>
        <w:spacing w:before="0" w:after="0"/>
        <w:rPr>
          <w:rFonts w:ascii="Times New Roman" w:hAnsi="Times New Roman" w:cs="Times New Roman"/>
          <w:b w:val="0"/>
          <w:i w:val="0"/>
          <w:sz w:val="24"/>
          <w:szCs w:val="24"/>
        </w:rPr>
      </w:pPr>
      <w:r w:rsidRPr="00CA1562">
        <w:rPr>
          <w:rFonts w:ascii="Times New Roman" w:hAnsi="Times New Roman" w:cs="Times New Roman"/>
          <w:b w:val="0"/>
          <w:i w:val="0"/>
          <w:sz w:val="24"/>
          <w:szCs w:val="24"/>
        </w:rPr>
        <w:t xml:space="preserve">43-374 Buczkowice </w:t>
      </w:r>
    </w:p>
    <w:p w:rsidR="00DF7A15" w:rsidRPr="00CA1562" w:rsidRDefault="00DF7A15" w:rsidP="00B57750">
      <w:r w:rsidRPr="00CA1562">
        <w:t>województwo śląskie</w:t>
      </w:r>
    </w:p>
    <w:p w:rsidR="00DF7A15" w:rsidRPr="00CA1562" w:rsidRDefault="00DF7A15" w:rsidP="00B57750">
      <w:pPr>
        <w:pStyle w:val="Nagwek2"/>
        <w:spacing w:before="0" w:after="0"/>
        <w:rPr>
          <w:rFonts w:ascii="Times New Roman" w:hAnsi="Times New Roman" w:cs="Times New Roman"/>
          <w:b w:val="0"/>
          <w:i w:val="0"/>
          <w:sz w:val="24"/>
          <w:szCs w:val="24"/>
        </w:rPr>
      </w:pPr>
      <w:r w:rsidRPr="00CA1562">
        <w:rPr>
          <w:rFonts w:ascii="Times New Roman" w:hAnsi="Times New Roman" w:cs="Times New Roman"/>
          <w:b w:val="0"/>
          <w:i w:val="0"/>
          <w:sz w:val="24"/>
          <w:szCs w:val="24"/>
        </w:rPr>
        <w:t>tel. (33) 499 00 66</w:t>
      </w:r>
    </w:p>
    <w:p w:rsidR="00DF7A15" w:rsidRPr="00CA1562" w:rsidRDefault="00DF7A15" w:rsidP="00B57750">
      <w:pPr>
        <w:pStyle w:val="Nagwek2"/>
        <w:spacing w:before="0" w:after="0"/>
        <w:rPr>
          <w:rFonts w:ascii="Times New Roman" w:hAnsi="Times New Roman" w:cs="Times New Roman"/>
          <w:b w:val="0"/>
          <w:i w:val="0"/>
          <w:sz w:val="24"/>
          <w:szCs w:val="24"/>
        </w:rPr>
      </w:pPr>
      <w:r w:rsidRPr="00CA1562">
        <w:rPr>
          <w:rFonts w:ascii="Times New Roman" w:hAnsi="Times New Roman" w:cs="Times New Roman"/>
          <w:b w:val="0"/>
          <w:i w:val="0"/>
          <w:sz w:val="24"/>
          <w:szCs w:val="24"/>
        </w:rPr>
        <w:t>REGON 072182249</w:t>
      </w:r>
    </w:p>
    <w:p w:rsidR="00DF7A15" w:rsidRPr="00CA1562" w:rsidRDefault="00DF7A15" w:rsidP="00B57750">
      <w:pPr>
        <w:pStyle w:val="Nagwek2"/>
        <w:spacing w:before="0" w:after="0"/>
        <w:rPr>
          <w:rFonts w:ascii="Times New Roman" w:hAnsi="Times New Roman" w:cs="Times New Roman"/>
          <w:b w:val="0"/>
          <w:i w:val="0"/>
          <w:sz w:val="24"/>
          <w:szCs w:val="24"/>
        </w:rPr>
      </w:pPr>
      <w:r w:rsidRPr="00CA1562">
        <w:rPr>
          <w:rFonts w:ascii="Times New Roman" w:hAnsi="Times New Roman" w:cs="Times New Roman"/>
          <w:b w:val="0"/>
          <w:i w:val="0"/>
          <w:sz w:val="24"/>
          <w:szCs w:val="24"/>
        </w:rPr>
        <w:t>NIP 937-262-42-10</w:t>
      </w:r>
    </w:p>
    <w:p w:rsidR="00700867" w:rsidRPr="002B35F9" w:rsidRDefault="006C0507" w:rsidP="00B57750">
      <w:pPr>
        <w:rPr>
          <w:u w:val="single"/>
        </w:rPr>
      </w:pPr>
      <w:r w:rsidRPr="002B35F9">
        <w:t xml:space="preserve">Adres </w:t>
      </w:r>
      <w:r w:rsidR="00122022" w:rsidRPr="002B35F9">
        <w:t>poczty elektronicznej</w:t>
      </w:r>
      <w:r w:rsidRPr="002B35F9">
        <w:t xml:space="preserve">: </w:t>
      </w:r>
      <w:hyperlink r:id="rId8" w:history="1">
        <w:r w:rsidR="00700867" w:rsidRPr="002B35F9">
          <w:rPr>
            <w:u w:val="single"/>
          </w:rPr>
          <w:t>zamowieniapubliczne@buczkowice.pl</w:t>
        </w:r>
      </w:hyperlink>
    </w:p>
    <w:p w:rsidR="000C624F" w:rsidRPr="002B35F9" w:rsidRDefault="000C624F" w:rsidP="00B57750">
      <w:r w:rsidRPr="002B35F9">
        <w:t xml:space="preserve">                                              </w:t>
      </w:r>
      <w:r w:rsidRPr="002B35F9">
        <w:rPr>
          <w:u w:val="single"/>
        </w:rPr>
        <w:t xml:space="preserve"> sekretariat@buczkowice.pl</w:t>
      </w:r>
    </w:p>
    <w:p w:rsidR="007C54E6" w:rsidRPr="002B35F9" w:rsidRDefault="007C54E6" w:rsidP="00B57750">
      <w:pPr>
        <w:rPr>
          <w:b/>
          <w:bCs/>
        </w:rPr>
      </w:pPr>
    </w:p>
    <w:p w:rsidR="00535C43" w:rsidRPr="002B35F9" w:rsidRDefault="006C0507" w:rsidP="00B57750">
      <w:pPr>
        <w:rPr>
          <w:bCs/>
        </w:rPr>
      </w:pPr>
      <w:r w:rsidRPr="002B35F9">
        <w:rPr>
          <w:bCs/>
        </w:rPr>
        <w:t>Adres strony internetowej, na której jest prowadzone postępowanie i na której będą dostępne wszelkie dokumenty związane z prowadzoną procedurą:</w:t>
      </w:r>
    </w:p>
    <w:p w:rsidR="006B03A7" w:rsidRPr="002B35F9" w:rsidRDefault="00666E0C" w:rsidP="00B57750">
      <w:pPr>
        <w:rPr>
          <w:rStyle w:val="Hipercze"/>
          <w:color w:val="auto"/>
        </w:rPr>
      </w:pPr>
      <w:hyperlink r:id="rId9" w:history="1">
        <w:r w:rsidR="006B03A7" w:rsidRPr="002B35F9">
          <w:rPr>
            <w:rStyle w:val="Hipercze"/>
            <w:color w:val="auto"/>
          </w:rPr>
          <w:t>https://samorzad.gov.pl/web/gmina-buczkowice</w:t>
        </w:r>
      </w:hyperlink>
    </w:p>
    <w:p w:rsidR="00535C43" w:rsidRPr="006B03A7" w:rsidRDefault="00535C43" w:rsidP="00B57750">
      <w:pPr>
        <w:rPr>
          <w:b/>
          <w:color w:val="FF0000"/>
          <w:u w:val="single"/>
        </w:rPr>
      </w:pPr>
    </w:p>
    <w:p w:rsidR="00CA1562" w:rsidRPr="00691B83" w:rsidRDefault="008C47E3" w:rsidP="008C47E3">
      <w:pPr>
        <w:rPr>
          <w:b/>
          <w:sz w:val="36"/>
          <w:szCs w:val="36"/>
          <w:vertAlign w:val="superscript"/>
        </w:rPr>
      </w:pPr>
      <w:r w:rsidRPr="00691B83">
        <w:rPr>
          <w:b/>
          <w:sz w:val="36"/>
          <w:szCs w:val="36"/>
          <w:vertAlign w:val="superscript"/>
        </w:rPr>
        <w:t>II.</w:t>
      </w:r>
      <w:r w:rsidRPr="00691B83">
        <w:rPr>
          <w:b/>
          <w:sz w:val="36"/>
          <w:szCs w:val="36"/>
          <w:vertAlign w:val="superscript"/>
        </w:rPr>
        <w:tab/>
        <w:t>Tryb udzielenia zamówienia</w:t>
      </w:r>
    </w:p>
    <w:p w:rsidR="00F56513" w:rsidRPr="00B57750" w:rsidRDefault="00F56513" w:rsidP="00714DD7">
      <w:pPr>
        <w:pStyle w:val="pkt"/>
        <w:spacing w:before="0" w:after="0"/>
        <w:ind w:left="0" w:firstLine="0"/>
        <w:rPr>
          <w:szCs w:val="24"/>
        </w:rPr>
      </w:pPr>
      <w:r w:rsidRPr="00B57750">
        <w:rPr>
          <w:szCs w:val="24"/>
        </w:rPr>
        <w:t xml:space="preserve">Niniejsze postępowanie prowadzone jest w trybie </w:t>
      </w:r>
      <w:r w:rsidR="008C47E3" w:rsidRPr="00B57750">
        <w:rPr>
          <w:szCs w:val="24"/>
        </w:rPr>
        <w:t xml:space="preserve">podstawowym bez negocjacji, o którym mowa w art.275 pkt.1 ustawy </w:t>
      </w:r>
      <w:r w:rsidR="00475975" w:rsidRPr="00B57750">
        <w:rPr>
          <w:szCs w:val="24"/>
        </w:rPr>
        <w:t>z dnia 11</w:t>
      </w:r>
      <w:r w:rsidR="00EF060E" w:rsidRPr="00B57750">
        <w:rPr>
          <w:szCs w:val="24"/>
        </w:rPr>
        <w:t xml:space="preserve"> września </w:t>
      </w:r>
      <w:r w:rsidR="00475975" w:rsidRPr="00B57750">
        <w:rPr>
          <w:szCs w:val="24"/>
        </w:rPr>
        <w:t>2019 r</w:t>
      </w:r>
      <w:r w:rsidRPr="00B57750">
        <w:rPr>
          <w:szCs w:val="24"/>
        </w:rPr>
        <w:t xml:space="preserve">. Prawo zamówień publicznych  zwanej dalej </w:t>
      </w:r>
      <w:r w:rsidR="00475975" w:rsidRPr="00B57750">
        <w:rPr>
          <w:szCs w:val="24"/>
        </w:rPr>
        <w:t>"</w:t>
      </w:r>
      <w:r w:rsidRPr="00B57750">
        <w:rPr>
          <w:szCs w:val="24"/>
        </w:rPr>
        <w:t xml:space="preserve">ustawą </w:t>
      </w:r>
      <w:proofErr w:type="spellStart"/>
      <w:r w:rsidR="008C47E3" w:rsidRPr="00B57750">
        <w:rPr>
          <w:szCs w:val="24"/>
        </w:rPr>
        <w:t>Pzp</w:t>
      </w:r>
      <w:proofErr w:type="spellEnd"/>
      <w:r w:rsidR="00475975" w:rsidRPr="00B57750">
        <w:rPr>
          <w:szCs w:val="24"/>
        </w:rPr>
        <w:t>"</w:t>
      </w:r>
      <w:r w:rsidRPr="00B57750">
        <w:rPr>
          <w:szCs w:val="24"/>
        </w:rPr>
        <w:t xml:space="preserve"> oraz niniejszej Specyfikacji Waru</w:t>
      </w:r>
      <w:r w:rsidR="00BD6ECA" w:rsidRPr="00B57750">
        <w:rPr>
          <w:szCs w:val="24"/>
        </w:rPr>
        <w:t xml:space="preserve">nków Zamówienia, zwaną dalej </w:t>
      </w:r>
      <w:r w:rsidR="00475975" w:rsidRPr="00B57750">
        <w:rPr>
          <w:szCs w:val="24"/>
        </w:rPr>
        <w:t>"</w:t>
      </w:r>
      <w:r w:rsidR="00BD6ECA" w:rsidRPr="00B57750">
        <w:rPr>
          <w:szCs w:val="24"/>
        </w:rPr>
        <w:t>S</w:t>
      </w:r>
      <w:r w:rsidRPr="00B57750">
        <w:rPr>
          <w:szCs w:val="24"/>
        </w:rPr>
        <w:t>WZ</w:t>
      </w:r>
      <w:r w:rsidR="00475975" w:rsidRPr="00B57750">
        <w:rPr>
          <w:szCs w:val="24"/>
        </w:rPr>
        <w:t>"</w:t>
      </w:r>
      <w:r w:rsidRPr="00B57750">
        <w:rPr>
          <w:szCs w:val="24"/>
        </w:rPr>
        <w:t>.</w:t>
      </w:r>
    </w:p>
    <w:p w:rsidR="00ED367C" w:rsidRPr="00CA1562" w:rsidRDefault="00ED367C" w:rsidP="00CA1562">
      <w:pPr>
        <w:pStyle w:val="pkt"/>
        <w:spacing w:before="0" w:after="0"/>
        <w:ind w:left="426" w:hanging="426"/>
        <w:rPr>
          <w:szCs w:val="24"/>
        </w:rPr>
      </w:pPr>
    </w:p>
    <w:p w:rsidR="00691B83" w:rsidRPr="00691B83" w:rsidRDefault="00691B83" w:rsidP="00691B83">
      <w:pPr>
        <w:jc w:val="both"/>
        <w:rPr>
          <w:rFonts w:eastAsia="Times New Roman"/>
          <w:b/>
        </w:rPr>
      </w:pPr>
      <w:r>
        <w:rPr>
          <w:rFonts w:eastAsia="Times New Roman"/>
          <w:b/>
        </w:rPr>
        <w:t xml:space="preserve">III. </w:t>
      </w:r>
      <w:r w:rsidRPr="00691B83">
        <w:rPr>
          <w:rFonts w:eastAsia="Times New Roman"/>
          <w:b/>
        </w:rPr>
        <w:t>Opis przedmiotu zamówienia</w:t>
      </w:r>
    </w:p>
    <w:p w:rsidR="00691B83" w:rsidRDefault="00691B83" w:rsidP="002D2378">
      <w:pPr>
        <w:jc w:val="both"/>
        <w:rPr>
          <w:rFonts w:eastAsia="Times New Roman"/>
        </w:rPr>
      </w:pPr>
    </w:p>
    <w:p w:rsidR="005862DF" w:rsidRPr="005862DF" w:rsidRDefault="00F40627" w:rsidP="005862DF">
      <w:pPr>
        <w:pStyle w:val="Akapitzlist"/>
        <w:numPr>
          <w:ilvl w:val="0"/>
          <w:numId w:val="31"/>
        </w:numPr>
        <w:ind w:left="426"/>
        <w:jc w:val="both"/>
        <w:rPr>
          <w:iCs/>
        </w:rPr>
      </w:pPr>
      <w:r w:rsidRPr="005862DF">
        <w:rPr>
          <w:rFonts w:eastAsia="Times New Roman"/>
        </w:rPr>
        <w:t>Przedmiotem zamówienia jest</w:t>
      </w:r>
      <w:r w:rsidR="00A641FD" w:rsidRPr="005862DF">
        <w:rPr>
          <w:rFonts w:eastAsia="Times New Roman"/>
        </w:rPr>
        <w:t xml:space="preserve"> </w:t>
      </w:r>
      <w:r w:rsidR="005862DF" w:rsidRPr="005862DF">
        <w:t xml:space="preserve">zaprojektowanie w tym wykonanie wszelkich prac projektowych , uzyskanie decyzji o zezwoleniu na realizację  inwestycji drogowej </w:t>
      </w:r>
      <w:r w:rsidR="0045400A">
        <w:rPr>
          <w:rFonts w:eastAsia="Times New Roman"/>
        </w:rPr>
        <w:t xml:space="preserve">oraz </w:t>
      </w:r>
      <w:r w:rsidR="003F50E8">
        <w:rPr>
          <w:rFonts w:eastAsia="Times New Roman"/>
        </w:rPr>
        <w:t xml:space="preserve">decyzji </w:t>
      </w:r>
      <w:r w:rsidR="0045400A">
        <w:rPr>
          <w:rFonts w:eastAsia="Times New Roman"/>
        </w:rPr>
        <w:t xml:space="preserve">o pozwoleniu na budowę dla </w:t>
      </w:r>
      <w:r w:rsidR="003F50E8">
        <w:rPr>
          <w:rFonts w:eastAsia="Times New Roman"/>
        </w:rPr>
        <w:t xml:space="preserve">budowy </w:t>
      </w:r>
      <w:r w:rsidR="0045400A">
        <w:rPr>
          <w:rFonts w:eastAsia="Times New Roman"/>
        </w:rPr>
        <w:t>sieci kanalizacji sanitarnej</w:t>
      </w:r>
      <w:r w:rsidR="005862DF" w:rsidRPr="005862DF">
        <w:t xml:space="preserve"> lub innych wymaganych prawem decyzji, pozwoleń, zgłoszeń</w:t>
      </w:r>
      <w:r w:rsidR="00920333">
        <w:t>,</w:t>
      </w:r>
      <w:r w:rsidR="005862DF" w:rsidRPr="005862DF">
        <w:t xml:space="preserve"> a następnie wykonanie robót budowlanych oraz uzyskanie w imieniu Zamawiającego wymaganych prawem zgłoszeń i pozwoleń na użytkowanie dla potrzeb:</w:t>
      </w:r>
    </w:p>
    <w:p w:rsidR="005862DF" w:rsidRPr="005862DF" w:rsidRDefault="005862DF" w:rsidP="005862DF">
      <w:pPr>
        <w:pStyle w:val="Akapitzlist"/>
        <w:ind w:left="426"/>
        <w:jc w:val="both"/>
      </w:pPr>
      <w:r w:rsidRPr="005862DF">
        <w:t xml:space="preserve">- budowy </w:t>
      </w:r>
      <w:proofErr w:type="spellStart"/>
      <w:r w:rsidRPr="005862DF">
        <w:t>ul.Jagodowej</w:t>
      </w:r>
      <w:proofErr w:type="spellEnd"/>
      <w:r w:rsidRPr="005862DF">
        <w:t xml:space="preserve"> o klasie technicznej D (dojazdowa) w Buczkowicach, na odcinku od skrzyżowania z droga gminną ulica Woźną ( km 0 + 000) do skrzyżowania z droga gminną ulica Jama ( km</w:t>
      </w:r>
      <w:r w:rsidR="00337CF5">
        <w:t xml:space="preserve"> </w:t>
      </w:r>
      <w:r w:rsidRPr="005862DF">
        <w:t>1+ 241);</w:t>
      </w:r>
    </w:p>
    <w:p w:rsidR="005862DF" w:rsidRPr="005862DF" w:rsidRDefault="005862DF" w:rsidP="005862DF">
      <w:pPr>
        <w:pStyle w:val="Akapitzlist"/>
        <w:ind w:left="426"/>
        <w:jc w:val="both"/>
      </w:pPr>
      <w:r w:rsidRPr="005862DF">
        <w:t>- budowy brakujących odcinków sieci kanalizacji sanitarnej w ul</w:t>
      </w:r>
      <w:r w:rsidR="003F50E8">
        <w:t>icy Jagodowej w Buczkowicach</w:t>
      </w:r>
    </w:p>
    <w:p w:rsidR="005862DF" w:rsidRPr="005862DF" w:rsidRDefault="005862DF" w:rsidP="005862DF">
      <w:pPr>
        <w:rPr>
          <w:rFonts w:eastAsia="Times New Roman"/>
        </w:rPr>
      </w:pPr>
      <w:r w:rsidRPr="005862DF">
        <w:rPr>
          <w:rFonts w:eastAsia="Calibri"/>
          <w:lang w:eastAsia="en-US"/>
        </w:rPr>
        <w:t xml:space="preserve">      oraz  </w:t>
      </w:r>
      <w:r w:rsidR="003F50E8">
        <w:rPr>
          <w:rFonts w:eastAsia="Calibri"/>
          <w:lang w:eastAsia="en-US"/>
        </w:rPr>
        <w:t>sprawowanie nadzoru autorskiego nad całością inwestycji w trakcie jej realizacji.</w:t>
      </w:r>
    </w:p>
    <w:p w:rsidR="00DE1E16" w:rsidRDefault="00670F38" w:rsidP="00337CF5">
      <w:pPr>
        <w:ind w:left="284" w:hanging="284"/>
        <w:jc w:val="both"/>
      </w:pPr>
      <w:r w:rsidRPr="00B51950">
        <w:rPr>
          <w:rFonts w:ascii="Verdana" w:hAnsi="Verdana" w:cs="Verdana"/>
          <w:sz w:val="20"/>
          <w:szCs w:val="20"/>
        </w:rPr>
        <w:t xml:space="preserve">      </w:t>
      </w:r>
      <w:r w:rsidR="0054677D">
        <w:t xml:space="preserve"> </w:t>
      </w:r>
    </w:p>
    <w:p w:rsidR="00262CE1" w:rsidRPr="0054677D" w:rsidRDefault="0054677D" w:rsidP="007E41B1">
      <w:pPr>
        <w:suppressAutoHyphens/>
        <w:jc w:val="both"/>
        <w:rPr>
          <w:rFonts w:eastAsia="Times New Roman"/>
          <w:lang w:eastAsia="zh-CN"/>
        </w:rPr>
      </w:pPr>
      <w:r>
        <w:rPr>
          <w:rFonts w:eastAsia="Times New Roman"/>
          <w:color w:val="000000"/>
        </w:rPr>
        <w:t xml:space="preserve">      </w:t>
      </w:r>
      <w:r w:rsidR="00262CE1" w:rsidRPr="0054677D">
        <w:rPr>
          <w:rFonts w:eastAsia="Times New Roman"/>
          <w:color w:val="000000"/>
        </w:rPr>
        <w:t>Szczegółowy opis przedmiotu zamówienia zawiera:</w:t>
      </w:r>
    </w:p>
    <w:p w:rsidR="0042628D" w:rsidRPr="0042628D" w:rsidRDefault="0042628D" w:rsidP="007E41B1">
      <w:pPr>
        <w:numPr>
          <w:ilvl w:val="0"/>
          <w:numId w:val="19"/>
        </w:numPr>
        <w:jc w:val="both"/>
        <w:rPr>
          <w:rFonts w:eastAsia="Times New Roman"/>
          <w:color w:val="000000"/>
          <w:lang w:val="cs-CZ"/>
        </w:rPr>
      </w:pPr>
      <w:r w:rsidRPr="0042628D">
        <w:rPr>
          <w:rFonts w:eastAsia="Times New Roman"/>
          <w:color w:val="000000"/>
          <w:lang w:val="cs-CZ"/>
        </w:rPr>
        <w:t>Program funkcjonalno-użytkowego (PFU) oraz warunkami technicznymi</w:t>
      </w:r>
    </w:p>
    <w:p w:rsidR="0042628D" w:rsidRPr="0042628D" w:rsidRDefault="0042628D" w:rsidP="007E41B1">
      <w:pPr>
        <w:numPr>
          <w:ilvl w:val="0"/>
          <w:numId w:val="19"/>
        </w:numPr>
        <w:jc w:val="both"/>
        <w:rPr>
          <w:rFonts w:eastAsia="Times New Roman"/>
          <w:color w:val="000000"/>
          <w:lang w:val="cs-CZ"/>
        </w:rPr>
      </w:pPr>
      <w:r w:rsidRPr="0042628D">
        <w:rPr>
          <w:rFonts w:eastAsia="Times New Roman"/>
          <w:color w:val="000000"/>
          <w:lang w:val="cs-CZ"/>
        </w:rPr>
        <w:t>wzór umowy stanowiący załącznik do niniejszej specyfikacji.</w:t>
      </w:r>
    </w:p>
    <w:p w:rsidR="00A04B48" w:rsidRPr="00714DD7" w:rsidRDefault="00A04B48" w:rsidP="00A04B48">
      <w:pPr>
        <w:ind w:left="426"/>
        <w:jc w:val="both"/>
        <w:rPr>
          <w:rFonts w:eastAsia="Times New Roman"/>
          <w:lang w:val="cs-CZ"/>
        </w:rPr>
      </w:pPr>
    </w:p>
    <w:p w:rsidR="00714DD7" w:rsidRDefault="00714DD7" w:rsidP="0057707A">
      <w:pPr>
        <w:pStyle w:val="Akapitzlist"/>
        <w:autoSpaceDE w:val="0"/>
        <w:autoSpaceDN w:val="0"/>
        <w:adjustRightInd w:val="0"/>
        <w:ind w:left="426"/>
        <w:jc w:val="both"/>
      </w:pPr>
      <w:r w:rsidRPr="00262CE1">
        <w:t>Wspólny słownik zamówień CPV :</w:t>
      </w:r>
    </w:p>
    <w:p w:rsidR="005862DF" w:rsidRDefault="005862DF" w:rsidP="005862DF">
      <w:pPr>
        <w:autoSpaceDE w:val="0"/>
        <w:autoSpaceDN w:val="0"/>
        <w:adjustRightInd w:val="0"/>
        <w:ind w:left="1985" w:hanging="1559"/>
      </w:pPr>
      <w:r>
        <w:t>71000000-8 Usługi architektoniczne, budowlane, inżynieryjne i kontrolne</w:t>
      </w:r>
    </w:p>
    <w:p w:rsidR="005862DF" w:rsidRDefault="005862DF" w:rsidP="005862DF">
      <w:pPr>
        <w:autoSpaceDE w:val="0"/>
        <w:autoSpaceDN w:val="0"/>
        <w:adjustRightInd w:val="0"/>
        <w:ind w:left="1985" w:hanging="1559"/>
      </w:pPr>
      <w:r>
        <w:t>71248000-8 Nadzór nad projektem i dokumentacją</w:t>
      </w:r>
    </w:p>
    <w:p w:rsidR="005862DF" w:rsidRDefault="005862DF" w:rsidP="005862DF">
      <w:pPr>
        <w:autoSpaceDE w:val="0"/>
        <w:autoSpaceDN w:val="0"/>
        <w:adjustRightInd w:val="0"/>
        <w:ind w:left="1985" w:hanging="1559"/>
      </w:pPr>
      <w:r>
        <w:t>45100000-8 Przygotowanie terenu pod budowę</w:t>
      </w:r>
    </w:p>
    <w:p w:rsidR="005862DF" w:rsidRPr="00676009" w:rsidRDefault="005862DF" w:rsidP="005862DF">
      <w:pPr>
        <w:autoSpaceDE w:val="0"/>
        <w:autoSpaceDN w:val="0"/>
        <w:adjustRightInd w:val="0"/>
        <w:ind w:left="1985" w:hanging="1559"/>
        <w:rPr>
          <w:bCs/>
        </w:rPr>
      </w:pPr>
      <w:r w:rsidRPr="00676009">
        <w:rPr>
          <w:bCs/>
        </w:rPr>
        <w:t xml:space="preserve">45231300-8 Roboty budowlane w zakresie budowy wodociągów i rurociągów do </w:t>
      </w:r>
    </w:p>
    <w:p w:rsidR="005862DF" w:rsidRPr="00676009" w:rsidRDefault="005862DF" w:rsidP="005862DF">
      <w:pPr>
        <w:autoSpaceDE w:val="0"/>
        <w:autoSpaceDN w:val="0"/>
        <w:adjustRightInd w:val="0"/>
        <w:ind w:left="1985" w:hanging="1559"/>
        <w:rPr>
          <w:bCs/>
        </w:rPr>
      </w:pPr>
      <w:r w:rsidRPr="00676009">
        <w:rPr>
          <w:bCs/>
        </w:rPr>
        <w:t xml:space="preserve">                     odprowadzania ścieków.</w:t>
      </w:r>
    </w:p>
    <w:p w:rsidR="005862DF" w:rsidRPr="002F2F10" w:rsidRDefault="005862DF" w:rsidP="005862DF">
      <w:pPr>
        <w:autoSpaceDE w:val="0"/>
        <w:autoSpaceDN w:val="0"/>
        <w:adjustRightInd w:val="0"/>
        <w:ind w:left="1701" w:hanging="1275"/>
      </w:pPr>
      <w:r w:rsidRPr="002F2F10">
        <w:t>452330</w:t>
      </w:r>
      <w:r>
        <w:t>00</w:t>
      </w:r>
      <w:r w:rsidRPr="002F2F10">
        <w:t>-9 Roboty w zakresie konstruowania, f</w:t>
      </w:r>
      <w:r>
        <w:t xml:space="preserve">undamentowania oraz wykonywania </w:t>
      </w:r>
      <w:r w:rsidRPr="002F2F10">
        <w:t>nawierzchni autostrad, dróg</w:t>
      </w:r>
    </w:p>
    <w:p w:rsidR="005862DF" w:rsidRPr="002F2F10" w:rsidRDefault="005862DF" w:rsidP="005862DF">
      <w:pPr>
        <w:autoSpaceDE w:val="0"/>
        <w:autoSpaceDN w:val="0"/>
        <w:adjustRightInd w:val="0"/>
        <w:ind w:left="426"/>
      </w:pPr>
      <w:r w:rsidRPr="002F2F10">
        <w:t>45233330-1</w:t>
      </w:r>
      <w:r>
        <w:t xml:space="preserve"> </w:t>
      </w:r>
      <w:r w:rsidRPr="002F2F10">
        <w:t>Fundamentowanie ulic</w:t>
      </w:r>
    </w:p>
    <w:p w:rsidR="005862DF" w:rsidRPr="002F2F10" w:rsidRDefault="005862DF" w:rsidP="005862DF">
      <w:pPr>
        <w:pStyle w:val="Akapitzlist"/>
        <w:numPr>
          <w:ilvl w:val="0"/>
          <w:numId w:val="20"/>
        </w:numPr>
        <w:autoSpaceDE w:val="0"/>
        <w:autoSpaceDN w:val="0"/>
        <w:adjustRightInd w:val="0"/>
        <w:ind w:left="709" w:hanging="283"/>
      </w:pPr>
      <w:r w:rsidRPr="002F2F10">
        <w:t>233252-</w:t>
      </w:r>
      <w:r>
        <w:t xml:space="preserve">0 </w:t>
      </w:r>
      <w:r w:rsidRPr="002F2F10">
        <w:t>Roboty w zakresie nawierzchni ulic</w:t>
      </w:r>
    </w:p>
    <w:p w:rsidR="00535C43" w:rsidRPr="00362054" w:rsidRDefault="00535C43" w:rsidP="00FF70D5">
      <w:pPr>
        <w:pStyle w:val="Akapitzlist"/>
        <w:autoSpaceDE w:val="0"/>
        <w:autoSpaceDN w:val="0"/>
        <w:adjustRightInd w:val="0"/>
        <w:ind w:left="284"/>
        <w:jc w:val="both"/>
      </w:pPr>
      <w:r w:rsidRPr="00362054">
        <w:lastRenderedPageBreak/>
        <w:t xml:space="preserve">Zgodnie z art. 101 ust. 4 ustawy </w:t>
      </w:r>
      <w:proofErr w:type="spellStart"/>
      <w:r w:rsidRPr="00362054">
        <w:t>Pzp</w:t>
      </w:r>
      <w:proofErr w:type="spellEnd"/>
      <w:r w:rsidRPr="00362054">
        <w:t xml:space="preserve"> w sytuacji, gdyby w dokumentach opisującym przedmiot zamówienia, zawarto odniesienie do norm, ocen technicznych, aprobat, specyfikacji technicznych i systemów referencji technicznych, o których mowa w art. 101 ust. 1 pkt 2 i ust. 3 ustawy </w:t>
      </w:r>
      <w:proofErr w:type="spellStart"/>
      <w:r w:rsidRPr="00362054">
        <w:t>Pzp</w:t>
      </w:r>
      <w:proofErr w:type="spellEnd"/>
      <w:r w:rsidRPr="00362054">
        <w:t xml:space="preserve"> a takim odniesieniom nie towarzyszyło wyrażenie „lub równoważne”, to Zamawiający dopuszcza rozwiązania równoważne opisywanym 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 </w:t>
      </w:r>
    </w:p>
    <w:p w:rsidR="00535C43" w:rsidRPr="00362054" w:rsidRDefault="00535C43" w:rsidP="00FF70D5">
      <w:pPr>
        <w:pStyle w:val="Akapitzlist"/>
        <w:autoSpaceDE w:val="0"/>
        <w:autoSpaceDN w:val="0"/>
        <w:adjustRightInd w:val="0"/>
        <w:ind w:left="284"/>
        <w:jc w:val="both"/>
      </w:pPr>
      <w:r w:rsidRPr="00362054">
        <w:t xml:space="preserve">Zgodnie z art. 101 ust. 5 </w:t>
      </w:r>
      <w:proofErr w:type="spellStart"/>
      <w:r w:rsidRPr="00362054">
        <w:t>Pzp</w:t>
      </w:r>
      <w:proofErr w:type="spellEnd"/>
      <w:r w:rsidRPr="00362054">
        <w:t xml:space="preserve"> wykonawca, który powołuje się na rozwiązania równoważne opisywanym w tych dokumentach, jest obowiązany udowodnić, poprzez dołączenie do oferty stosownych przedmiotowych środków dowodowych, o których mowa w art. 104–107 ustawy </w:t>
      </w:r>
      <w:proofErr w:type="spellStart"/>
      <w:r w:rsidRPr="00362054">
        <w:t>Pzp</w:t>
      </w:r>
      <w:proofErr w:type="spellEnd"/>
      <w:r w:rsidRPr="00362054">
        <w:t>, że proponowane rozwiązania w równoważnym stopniu spełniają wymagania określone w opisie przedmiotu zamówienia.</w:t>
      </w:r>
      <w:r w:rsidR="00362054" w:rsidRPr="00362054">
        <w:t xml:space="preserve"> </w:t>
      </w:r>
    </w:p>
    <w:p w:rsidR="0052690E" w:rsidRPr="0052690E" w:rsidRDefault="00676009" w:rsidP="0052690E">
      <w:pPr>
        <w:pStyle w:val="pkt"/>
        <w:spacing w:before="0" w:after="0"/>
        <w:ind w:left="284" w:hanging="284"/>
      </w:pPr>
      <w:r>
        <w:rPr>
          <w:szCs w:val="24"/>
        </w:rPr>
        <w:t>2</w:t>
      </w:r>
      <w:r w:rsidR="00764BA4">
        <w:rPr>
          <w:szCs w:val="24"/>
        </w:rPr>
        <w:t xml:space="preserve">. </w:t>
      </w:r>
      <w:r w:rsidR="002D2378" w:rsidRPr="00035D63">
        <w:rPr>
          <w:szCs w:val="24"/>
        </w:rPr>
        <w:t xml:space="preserve">Stosownie do art. 95 ust. 1 </w:t>
      </w:r>
      <w:r w:rsidR="0052690E">
        <w:rPr>
          <w:szCs w:val="24"/>
        </w:rPr>
        <w:t xml:space="preserve">ustawy </w:t>
      </w:r>
      <w:proofErr w:type="spellStart"/>
      <w:r w:rsidR="0052690E">
        <w:rPr>
          <w:szCs w:val="24"/>
        </w:rPr>
        <w:t>P.</w:t>
      </w:r>
      <w:r w:rsidR="002D2378" w:rsidRPr="00035D63">
        <w:rPr>
          <w:szCs w:val="24"/>
        </w:rPr>
        <w:t>z.p</w:t>
      </w:r>
      <w:proofErr w:type="spellEnd"/>
      <w:r w:rsidR="002D2378" w:rsidRPr="00035D63">
        <w:rPr>
          <w:szCs w:val="24"/>
        </w:rPr>
        <w:t xml:space="preserve">. </w:t>
      </w:r>
      <w:r w:rsidR="0052690E" w:rsidRPr="0052690E">
        <w:t xml:space="preserve">Zamawiający wymaga zatrudnienia przez wykonawcę, podwykonawcę lub dalszego podwykonawcę na podstawie stosunku pracy osób wykonujących wszelkie czynności wchodzące w tzw. koszty bezpośrednie. Wymóg ten dotyczy osób, które wykonują czynności bezpośrednio związane w wykonywaniem robót, czyli tzw. pracowników fizycznych. Wymóg nie dotyczy m.in. następujących osób: </w:t>
      </w:r>
      <w:r w:rsidR="003A08D3">
        <w:t>projektantów</w:t>
      </w:r>
      <w:r w:rsidR="00354CE0">
        <w:t>,</w:t>
      </w:r>
      <w:r w:rsidR="003A08D3">
        <w:t xml:space="preserve"> </w:t>
      </w:r>
      <w:r w:rsidR="0052690E" w:rsidRPr="0052690E">
        <w:t xml:space="preserve">kierujących budową, wykonujących obsługę geodezyjną, dostawców materiałów budowlanych. </w:t>
      </w:r>
    </w:p>
    <w:p w:rsidR="002D2378" w:rsidRPr="00035D63" w:rsidRDefault="00676009" w:rsidP="0052690E">
      <w:pPr>
        <w:pStyle w:val="pkt"/>
        <w:spacing w:before="0" w:after="0"/>
        <w:ind w:left="284" w:hanging="284"/>
        <w:rPr>
          <w:szCs w:val="24"/>
        </w:rPr>
      </w:pPr>
      <w:r>
        <w:rPr>
          <w:szCs w:val="24"/>
        </w:rPr>
        <w:t>3</w:t>
      </w:r>
      <w:r w:rsidR="002D2378" w:rsidRPr="00035D63">
        <w:rPr>
          <w:szCs w:val="24"/>
        </w:rPr>
        <w:t xml:space="preserve">.   Szczegółowe wymagania dotyczące realizacji oraz egzekwowania wymogu zatrudnienia na podstawie umowy o pracę zostały określone we wzorze umowy, stanowiącym  </w:t>
      </w:r>
      <w:r w:rsidR="00335CC7">
        <w:rPr>
          <w:b/>
          <w:szCs w:val="24"/>
        </w:rPr>
        <w:t xml:space="preserve">Załączniki nr </w:t>
      </w:r>
      <w:r w:rsidR="00157360">
        <w:rPr>
          <w:b/>
          <w:szCs w:val="24"/>
        </w:rPr>
        <w:t>8</w:t>
      </w:r>
      <w:r w:rsidR="002D2378" w:rsidRPr="00035D63">
        <w:rPr>
          <w:b/>
          <w:szCs w:val="24"/>
        </w:rPr>
        <w:t xml:space="preserve"> do SWZ</w:t>
      </w:r>
      <w:r w:rsidR="002D2378" w:rsidRPr="00035D63">
        <w:rPr>
          <w:szCs w:val="24"/>
        </w:rPr>
        <w:t>.</w:t>
      </w:r>
    </w:p>
    <w:p w:rsidR="00691B83" w:rsidRPr="00035D63" w:rsidRDefault="00691B83" w:rsidP="004975BB">
      <w:pPr>
        <w:pStyle w:val="pkt"/>
        <w:numPr>
          <w:ilvl w:val="0"/>
          <w:numId w:val="37"/>
        </w:numPr>
        <w:spacing w:before="0" w:after="0"/>
        <w:ind w:left="284"/>
        <w:rPr>
          <w:szCs w:val="24"/>
        </w:rPr>
      </w:pPr>
      <w:r w:rsidRPr="00035D63">
        <w:rPr>
          <w:szCs w:val="24"/>
        </w:rPr>
        <w:t>Zamawiający nie określił w opisie przedmiotu zamówienia wymagań o których mowa w art.  94 oraz 96 ust.2. pkt 2</w:t>
      </w:r>
    </w:p>
    <w:p w:rsidR="00262CE1" w:rsidRPr="00035D63" w:rsidRDefault="00423149" w:rsidP="004975BB">
      <w:pPr>
        <w:pStyle w:val="pkt"/>
        <w:numPr>
          <w:ilvl w:val="0"/>
          <w:numId w:val="37"/>
        </w:numPr>
        <w:spacing w:before="0" w:after="0"/>
        <w:ind w:left="284"/>
        <w:rPr>
          <w:szCs w:val="24"/>
        </w:rPr>
      </w:pPr>
      <w:r w:rsidRPr="00035D63">
        <w:rPr>
          <w:szCs w:val="24"/>
        </w:rPr>
        <w:t>Przedmiot zamówienia nie został podzielony na części. Zamawiający nie dopuszcza składania ofert częściowych.</w:t>
      </w:r>
      <w:r w:rsidR="00262CE1" w:rsidRPr="00035D63">
        <w:rPr>
          <w:rFonts w:ascii="Trebuchet MS" w:eastAsia="Times New Roman" w:hAnsi="Trebuchet MS"/>
          <w:sz w:val="20"/>
        </w:rPr>
        <w:t xml:space="preserve"> </w:t>
      </w:r>
    </w:p>
    <w:p w:rsidR="00A365CF" w:rsidRPr="00A365CF" w:rsidRDefault="00A365CF" w:rsidP="00A365CF">
      <w:pPr>
        <w:pStyle w:val="Tekstpodstawowy2"/>
        <w:ind w:left="284"/>
        <w:rPr>
          <w:rFonts w:ascii="Times New Roman" w:hAnsi="Times New Roman"/>
          <w:sz w:val="24"/>
          <w:szCs w:val="24"/>
        </w:rPr>
      </w:pPr>
      <w:r w:rsidRPr="00A365CF">
        <w:rPr>
          <w:rFonts w:ascii="Times New Roman" w:hAnsi="Times New Roman"/>
          <w:sz w:val="24"/>
          <w:szCs w:val="24"/>
        </w:rPr>
        <w:t>Postępowanie stanowiące pr</w:t>
      </w:r>
      <w:r>
        <w:rPr>
          <w:rFonts w:ascii="Times New Roman" w:hAnsi="Times New Roman"/>
          <w:sz w:val="24"/>
          <w:szCs w:val="24"/>
        </w:rPr>
        <w:t xml:space="preserve">zedmiot niniejszego zamówienia </w:t>
      </w:r>
      <w:r w:rsidRPr="00A365CF">
        <w:rPr>
          <w:rFonts w:ascii="Times New Roman" w:hAnsi="Times New Roman"/>
          <w:sz w:val="24"/>
          <w:szCs w:val="24"/>
        </w:rPr>
        <w:t xml:space="preserve">jest przedmiotem zainteresowania  oraz jest możliwe do zrealizowania przez przedsiębiorców stanowiących małe lub średnie przedsiębiorstwa. </w:t>
      </w:r>
      <w:r w:rsidR="00354CE0">
        <w:rPr>
          <w:rFonts w:ascii="Times New Roman" w:hAnsi="Times New Roman"/>
          <w:sz w:val="24"/>
          <w:szCs w:val="24"/>
        </w:rPr>
        <w:t>Na rynku funkcjonuje bardzo wielu wykonawców zainteresowanych kontraktami o takim zakresie.</w:t>
      </w:r>
    </w:p>
    <w:p w:rsidR="00A365CF" w:rsidRPr="00A365CF" w:rsidRDefault="00A365CF" w:rsidP="00A365CF">
      <w:pPr>
        <w:pStyle w:val="Tekstpodstawowy2"/>
        <w:ind w:left="284"/>
        <w:rPr>
          <w:rFonts w:ascii="Times New Roman" w:hAnsi="Times New Roman"/>
          <w:sz w:val="24"/>
          <w:szCs w:val="24"/>
        </w:rPr>
      </w:pPr>
      <w:r w:rsidRPr="00A365CF">
        <w:rPr>
          <w:rFonts w:ascii="Times New Roman" w:hAnsi="Times New Roman"/>
          <w:sz w:val="24"/>
          <w:szCs w:val="24"/>
        </w:rPr>
        <w:t>Brak podziału zamówienia na części nie powoduje ograniczenia konkurencji oraz zapewnia równy dostęp podmiotów z sektora małych i średnich przedsiębiorstw.</w:t>
      </w:r>
    </w:p>
    <w:p w:rsidR="00691B83" w:rsidRPr="00035D63" w:rsidRDefault="00262CE1" w:rsidP="004975BB">
      <w:pPr>
        <w:pStyle w:val="pkt"/>
        <w:numPr>
          <w:ilvl w:val="0"/>
          <w:numId w:val="37"/>
        </w:numPr>
        <w:spacing w:before="0" w:after="0"/>
        <w:ind w:left="284"/>
        <w:rPr>
          <w:szCs w:val="24"/>
        </w:rPr>
      </w:pPr>
      <w:r w:rsidRPr="00035D63">
        <w:rPr>
          <w:szCs w:val="24"/>
        </w:rPr>
        <w:t xml:space="preserve"> </w:t>
      </w:r>
      <w:r w:rsidR="00423149" w:rsidRPr="00035D63">
        <w:rPr>
          <w:szCs w:val="24"/>
        </w:rPr>
        <w:t xml:space="preserve">Zamawiający  </w:t>
      </w:r>
      <w:r w:rsidR="002D2378" w:rsidRPr="00035D63">
        <w:rPr>
          <w:szCs w:val="24"/>
        </w:rPr>
        <w:t xml:space="preserve">nie </w:t>
      </w:r>
      <w:r w:rsidR="00423149" w:rsidRPr="00035D63">
        <w:rPr>
          <w:szCs w:val="24"/>
        </w:rPr>
        <w:t xml:space="preserve">przewiduje udzielania zamówień, o których mowa w art. 214 ust. 1 pkt 7 </w:t>
      </w:r>
      <w:r w:rsidR="002D2378" w:rsidRPr="00035D63">
        <w:rPr>
          <w:szCs w:val="24"/>
        </w:rPr>
        <w:t xml:space="preserve">i 8 ustawy </w:t>
      </w:r>
      <w:proofErr w:type="spellStart"/>
      <w:r w:rsidR="002D2378" w:rsidRPr="00035D63">
        <w:rPr>
          <w:szCs w:val="24"/>
        </w:rPr>
        <w:t>Pzp</w:t>
      </w:r>
      <w:proofErr w:type="spellEnd"/>
      <w:r w:rsidR="00423149" w:rsidRPr="00035D63">
        <w:rPr>
          <w:szCs w:val="24"/>
        </w:rPr>
        <w:t xml:space="preserve">. </w:t>
      </w:r>
    </w:p>
    <w:p w:rsidR="00585773" w:rsidRPr="00035D63" w:rsidRDefault="00C87286" w:rsidP="004975BB">
      <w:pPr>
        <w:pStyle w:val="Akapitzlist"/>
        <w:numPr>
          <w:ilvl w:val="0"/>
          <w:numId w:val="37"/>
        </w:numPr>
        <w:ind w:left="284"/>
        <w:jc w:val="both"/>
      </w:pPr>
      <w:r w:rsidRPr="00035D63">
        <w:t xml:space="preserve">Zamawiający nie zastrzega obowiązku osobistego wykonania przez Wykonawcę kluczowych części zamówienia. </w:t>
      </w:r>
    </w:p>
    <w:p w:rsidR="00691B83" w:rsidRPr="00035D63" w:rsidRDefault="00357014" w:rsidP="004975BB">
      <w:pPr>
        <w:pStyle w:val="Akapitzlist"/>
        <w:numPr>
          <w:ilvl w:val="0"/>
          <w:numId w:val="37"/>
        </w:numPr>
        <w:ind w:left="284"/>
        <w:jc w:val="both"/>
      </w:pPr>
      <w:r w:rsidRPr="00035D63">
        <w:t>Zamawiający nie dopuszcza składania ofert wariantowych oraz w postaci katalogów elektronicznych.</w:t>
      </w:r>
    </w:p>
    <w:p w:rsidR="00691B83" w:rsidRPr="00035D63" w:rsidRDefault="00357014" w:rsidP="004975BB">
      <w:pPr>
        <w:pStyle w:val="pkt"/>
        <w:numPr>
          <w:ilvl w:val="0"/>
          <w:numId w:val="37"/>
        </w:numPr>
        <w:spacing w:before="0" w:after="0"/>
        <w:ind w:left="284"/>
        <w:rPr>
          <w:szCs w:val="24"/>
        </w:rPr>
      </w:pPr>
      <w:r w:rsidRPr="00035D63">
        <w:rPr>
          <w:szCs w:val="24"/>
        </w:rPr>
        <w:t>Zamawiający nie przewiduje zastosowania aukcji elektronicznej.</w:t>
      </w:r>
    </w:p>
    <w:p w:rsidR="00691B83" w:rsidRPr="00035D63" w:rsidRDefault="00357014" w:rsidP="004975BB">
      <w:pPr>
        <w:pStyle w:val="pkt"/>
        <w:numPr>
          <w:ilvl w:val="0"/>
          <w:numId w:val="37"/>
        </w:numPr>
        <w:spacing w:before="0" w:after="0"/>
        <w:ind w:left="284"/>
        <w:rPr>
          <w:szCs w:val="24"/>
        </w:rPr>
      </w:pPr>
      <w:r w:rsidRPr="00035D63">
        <w:rPr>
          <w:szCs w:val="24"/>
        </w:rPr>
        <w:t>Zamawiający nie przewiduje zawarcia umowy ramowej.</w:t>
      </w:r>
    </w:p>
    <w:p w:rsidR="00691B83" w:rsidRPr="00035D63" w:rsidRDefault="00357014" w:rsidP="004975BB">
      <w:pPr>
        <w:pStyle w:val="pkt"/>
        <w:numPr>
          <w:ilvl w:val="0"/>
          <w:numId w:val="37"/>
        </w:numPr>
        <w:spacing w:before="0" w:after="0"/>
        <w:ind w:left="284"/>
        <w:rPr>
          <w:szCs w:val="24"/>
        </w:rPr>
      </w:pPr>
      <w:r w:rsidRPr="00035D63">
        <w:rPr>
          <w:szCs w:val="24"/>
        </w:rPr>
        <w:t>Zamawiający nie dopuszcza składania ofert wariantowych.</w:t>
      </w:r>
    </w:p>
    <w:p w:rsidR="00691B83" w:rsidRPr="00035D63" w:rsidRDefault="00357014" w:rsidP="004975BB">
      <w:pPr>
        <w:pStyle w:val="pkt"/>
        <w:numPr>
          <w:ilvl w:val="0"/>
          <w:numId w:val="37"/>
        </w:numPr>
        <w:spacing w:before="0" w:after="0"/>
        <w:ind w:left="284"/>
        <w:rPr>
          <w:szCs w:val="24"/>
        </w:rPr>
      </w:pPr>
      <w:r w:rsidRPr="00035D63">
        <w:rPr>
          <w:szCs w:val="24"/>
        </w:rPr>
        <w:t>Rozliczenia pomiędzy Zamawiającym a Wykonawcą odbywać się będą z złotych polskich (PLN).</w:t>
      </w:r>
    </w:p>
    <w:p w:rsidR="00691B83" w:rsidRPr="00035D63" w:rsidRDefault="002D2378" w:rsidP="004975BB">
      <w:pPr>
        <w:pStyle w:val="pkt"/>
        <w:numPr>
          <w:ilvl w:val="0"/>
          <w:numId w:val="37"/>
        </w:numPr>
        <w:spacing w:before="0" w:after="0"/>
        <w:ind w:left="284"/>
        <w:rPr>
          <w:szCs w:val="24"/>
        </w:rPr>
      </w:pPr>
      <w:r w:rsidRPr="00035D63">
        <w:rPr>
          <w:szCs w:val="24"/>
        </w:rPr>
        <w:t>Zamawiający nie przewiduje udzielenia zaliczek na poczet wykonania zamówienia.</w:t>
      </w:r>
    </w:p>
    <w:p w:rsidR="00035D63" w:rsidRDefault="00035D63" w:rsidP="00764BA4">
      <w:pPr>
        <w:pStyle w:val="pkt"/>
        <w:ind w:left="426" w:hanging="426"/>
        <w:rPr>
          <w:b/>
        </w:rPr>
      </w:pPr>
    </w:p>
    <w:p w:rsidR="00691B83" w:rsidRPr="00691B83" w:rsidRDefault="00691B83" w:rsidP="00691B83">
      <w:pPr>
        <w:pStyle w:val="pkt"/>
        <w:ind w:left="426" w:hanging="426"/>
      </w:pPr>
      <w:r w:rsidRPr="00691B83">
        <w:rPr>
          <w:b/>
        </w:rPr>
        <w:t>IV.</w:t>
      </w:r>
      <w:r w:rsidRPr="00691B83">
        <w:rPr>
          <w:b/>
        </w:rPr>
        <w:tab/>
        <w:t>Termin wykonania zamówienia</w:t>
      </w:r>
    </w:p>
    <w:p w:rsidR="006B03A7" w:rsidRDefault="006B03A7" w:rsidP="00CA1562">
      <w:pPr>
        <w:pStyle w:val="pkt"/>
        <w:spacing w:before="0" w:after="0"/>
        <w:ind w:left="426" w:hanging="426"/>
        <w:rPr>
          <w:szCs w:val="24"/>
        </w:rPr>
      </w:pPr>
    </w:p>
    <w:p w:rsidR="00A73229" w:rsidRPr="00920333" w:rsidRDefault="00CC047F" w:rsidP="00CA1562">
      <w:pPr>
        <w:pStyle w:val="pkt"/>
        <w:spacing w:before="0" w:after="0"/>
        <w:ind w:left="426" w:hanging="426"/>
        <w:rPr>
          <w:b/>
          <w:szCs w:val="24"/>
        </w:rPr>
      </w:pPr>
      <w:r w:rsidRPr="00CA1562">
        <w:rPr>
          <w:szCs w:val="24"/>
        </w:rPr>
        <w:t xml:space="preserve">Termin </w:t>
      </w:r>
      <w:r w:rsidR="00CA06FA" w:rsidRPr="00CA1562">
        <w:rPr>
          <w:szCs w:val="24"/>
        </w:rPr>
        <w:t>realizacji</w:t>
      </w:r>
      <w:r w:rsidRPr="00CA1562">
        <w:rPr>
          <w:szCs w:val="24"/>
        </w:rPr>
        <w:t xml:space="preserve"> zamówienia</w:t>
      </w:r>
      <w:r w:rsidR="00A73229" w:rsidRPr="00CA1562">
        <w:rPr>
          <w:szCs w:val="24"/>
        </w:rPr>
        <w:t>:</w:t>
      </w:r>
      <w:r w:rsidR="00300734" w:rsidRPr="00CA1562">
        <w:rPr>
          <w:szCs w:val="24"/>
        </w:rPr>
        <w:t xml:space="preserve"> </w:t>
      </w:r>
      <w:r w:rsidR="00A641FD" w:rsidRPr="00920333">
        <w:rPr>
          <w:b/>
          <w:szCs w:val="24"/>
        </w:rPr>
        <w:t>31.0</w:t>
      </w:r>
      <w:r w:rsidR="001C20DF" w:rsidRPr="00920333">
        <w:rPr>
          <w:b/>
          <w:szCs w:val="24"/>
        </w:rPr>
        <w:t>8</w:t>
      </w:r>
      <w:r w:rsidR="00A641FD" w:rsidRPr="00920333">
        <w:rPr>
          <w:b/>
          <w:szCs w:val="24"/>
        </w:rPr>
        <w:t>.2023r</w:t>
      </w:r>
      <w:r w:rsidR="00673ABF" w:rsidRPr="00920333">
        <w:rPr>
          <w:b/>
          <w:szCs w:val="24"/>
        </w:rPr>
        <w:t xml:space="preserve"> </w:t>
      </w:r>
      <w:r w:rsidR="00300734" w:rsidRPr="00920333">
        <w:rPr>
          <w:b/>
          <w:szCs w:val="24"/>
        </w:rPr>
        <w:t xml:space="preserve"> </w:t>
      </w:r>
      <w:r w:rsidR="009E3663" w:rsidRPr="00920333">
        <w:rPr>
          <w:b/>
          <w:szCs w:val="24"/>
        </w:rPr>
        <w:t>.</w:t>
      </w:r>
      <w:r w:rsidR="00300734" w:rsidRPr="00920333">
        <w:rPr>
          <w:b/>
          <w:szCs w:val="24"/>
        </w:rPr>
        <w:t xml:space="preserve"> </w:t>
      </w:r>
    </w:p>
    <w:p w:rsidR="00691B83" w:rsidRPr="00691B83" w:rsidRDefault="00691B83" w:rsidP="00691B83">
      <w:pPr>
        <w:pStyle w:val="pkt"/>
        <w:ind w:left="426" w:hanging="426"/>
        <w:rPr>
          <w:b/>
        </w:rPr>
      </w:pPr>
      <w:r w:rsidRPr="00691B83">
        <w:rPr>
          <w:b/>
        </w:rPr>
        <w:lastRenderedPageBreak/>
        <w:t>V.</w:t>
      </w:r>
      <w:r w:rsidRPr="00691B83">
        <w:rPr>
          <w:b/>
        </w:rPr>
        <w:tab/>
        <w:t>Informacja o warunkach  udziału w postępowaniu</w:t>
      </w:r>
    </w:p>
    <w:p w:rsidR="00691B83" w:rsidRDefault="00691B83" w:rsidP="00CA1562">
      <w:pPr>
        <w:pStyle w:val="pkt"/>
        <w:spacing w:before="0" w:after="0"/>
        <w:ind w:left="426" w:hanging="426"/>
        <w:rPr>
          <w:rStyle w:val="TeksttreciPogrubienie"/>
          <w:rFonts w:ascii="Times New Roman" w:hAnsi="Times New Roman" w:cs="Times New Roman"/>
          <w:bCs w:val="0"/>
          <w:sz w:val="24"/>
          <w:szCs w:val="24"/>
          <w:shd w:val="clear" w:color="auto" w:fill="auto"/>
        </w:rPr>
      </w:pPr>
    </w:p>
    <w:p w:rsidR="003544E7" w:rsidRPr="00CA1562" w:rsidRDefault="00475975" w:rsidP="00CA1562">
      <w:pPr>
        <w:pStyle w:val="pkt"/>
        <w:spacing w:before="0" w:after="0"/>
        <w:ind w:left="426" w:hanging="426"/>
        <w:rPr>
          <w:rStyle w:val="TeksttreciPogrubienie"/>
          <w:rFonts w:ascii="Times New Roman" w:hAnsi="Times New Roman" w:cs="Times New Roman"/>
          <w:b w:val="0"/>
          <w:bCs w:val="0"/>
          <w:sz w:val="24"/>
          <w:szCs w:val="24"/>
          <w:shd w:val="clear" w:color="auto" w:fill="auto"/>
        </w:rPr>
      </w:pPr>
      <w:r w:rsidRPr="00CA1562">
        <w:rPr>
          <w:rStyle w:val="TeksttreciPogrubienie"/>
          <w:rFonts w:ascii="Times New Roman" w:hAnsi="Times New Roman" w:cs="Times New Roman"/>
          <w:bCs w:val="0"/>
          <w:sz w:val="24"/>
          <w:szCs w:val="24"/>
          <w:shd w:val="clear" w:color="auto" w:fill="auto"/>
        </w:rPr>
        <w:t>1.</w:t>
      </w:r>
      <w:r w:rsidRPr="00CA1562">
        <w:rPr>
          <w:rStyle w:val="TeksttreciPogrubienie"/>
          <w:rFonts w:ascii="Times New Roman" w:hAnsi="Times New Roman" w:cs="Times New Roman"/>
          <w:bCs w:val="0"/>
          <w:sz w:val="24"/>
          <w:szCs w:val="24"/>
          <w:shd w:val="clear" w:color="auto" w:fill="auto"/>
        </w:rPr>
        <w:tab/>
      </w:r>
      <w:r w:rsidR="003544E7" w:rsidRPr="00CA1562">
        <w:rPr>
          <w:szCs w:val="24"/>
        </w:rPr>
        <w:t>O udzielenie zamówienia mogą ubiegać się Wykonawcy, którzy nie podlegają wykluczeniu</w:t>
      </w:r>
      <w:r w:rsidR="00CA06FA" w:rsidRPr="00CA1562">
        <w:rPr>
          <w:szCs w:val="24"/>
        </w:rPr>
        <w:t xml:space="preserve">, na zasadach określonych </w:t>
      </w:r>
      <w:r w:rsidR="00C035F6">
        <w:rPr>
          <w:szCs w:val="24"/>
        </w:rPr>
        <w:t>niniejszej</w:t>
      </w:r>
      <w:r w:rsidR="00CA06FA" w:rsidRPr="00E02012">
        <w:rPr>
          <w:color w:val="00B050"/>
          <w:szCs w:val="24"/>
        </w:rPr>
        <w:t xml:space="preserve"> </w:t>
      </w:r>
      <w:r w:rsidR="00CA06FA" w:rsidRPr="00C035F6">
        <w:rPr>
          <w:szCs w:val="24"/>
        </w:rPr>
        <w:t>SWZ</w:t>
      </w:r>
      <w:r w:rsidR="00CA06FA" w:rsidRPr="00CA1562">
        <w:rPr>
          <w:szCs w:val="24"/>
        </w:rPr>
        <w:t>,</w:t>
      </w:r>
      <w:r w:rsidR="003544E7" w:rsidRPr="00CA1562">
        <w:rPr>
          <w:szCs w:val="24"/>
        </w:rPr>
        <w:t xml:space="preserve"> oraz spełniają określone przez </w:t>
      </w:r>
      <w:r w:rsidR="00334FF0" w:rsidRPr="00CA1562">
        <w:rPr>
          <w:szCs w:val="24"/>
        </w:rPr>
        <w:t>Z</w:t>
      </w:r>
      <w:r w:rsidR="003544E7" w:rsidRPr="00CA1562">
        <w:rPr>
          <w:szCs w:val="24"/>
        </w:rPr>
        <w:t>amawiającego warunki</w:t>
      </w:r>
      <w:r w:rsidR="003544E7" w:rsidRPr="00CA1562">
        <w:rPr>
          <w:rStyle w:val="TeksttreciPogrubienie"/>
          <w:rFonts w:ascii="Times New Roman" w:hAnsi="Times New Roman" w:cs="Times New Roman"/>
          <w:sz w:val="24"/>
          <w:szCs w:val="24"/>
        </w:rPr>
        <w:t xml:space="preserve"> </w:t>
      </w:r>
      <w:r w:rsidR="003544E7" w:rsidRPr="00CA1562">
        <w:rPr>
          <w:rStyle w:val="TeksttreciPogrubienie"/>
          <w:rFonts w:ascii="Times New Roman" w:hAnsi="Times New Roman" w:cs="Times New Roman"/>
          <w:b w:val="0"/>
          <w:sz w:val="24"/>
          <w:szCs w:val="24"/>
        </w:rPr>
        <w:t>udziału w postępowaniu.</w:t>
      </w:r>
    </w:p>
    <w:p w:rsidR="00374B1F" w:rsidRPr="00CA1562" w:rsidRDefault="00475975" w:rsidP="00CA1562">
      <w:pPr>
        <w:pStyle w:val="pkt"/>
        <w:spacing w:before="0" w:after="0"/>
        <w:ind w:left="426" w:hanging="426"/>
        <w:rPr>
          <w:szCs w:val="24"/>
        </w:rPr>
      </w:pPr>
      <w:bookmarkStart w:id="0" w:name="bookmark3"/>
      <w:r w:rsidRPr="00CA1562">
        <w:rPr>
          <w:b/>
          <w:szCs w:val="24"/>
        </w:rPr>
        <w:t>2.</w:t>
      </w:r>
      <w:r w:rsidRPr="00CA1562">
        <w:rPr>
          <w:b/>
          <w:szCs w:val="24"/>
        </w:rPr>
        <w:tab/>
      </w:r>
      <w:r w:rsidR="00374B1F" w:rsidRPr="00CA1562">
        <w:rPr>
          <w:szCs w:val="24"/>
        </w:rPr>
        <w:t>O udzielenie zamówienia mogą ubiegać się Wykonawcy, którzy spełniają warunki dotyczące:</w:t>
      </w:r>
      <w:bookmarkEnd w:id="0"/>
    </w:p>
    <w:p w:rsidR="009A609A" w:rsidRPr="00CA1562" w:rsidRDefault="00475975" w:rsidP="00CA1562">
      <w:pPr>
        <w:pStyle w:val="Teksttreci0"/>
        <w:shd w:val="clear" w:color="auto" w:fill="auto"/>
        <w:spacing w:line="240" w:lineRule="auto"/>
        <w:ind w:left="852" w:right="20" w:hanging="425"/>
        <w:jc w:val="both"/>
        <w:rPr>
          <w:rFonts w:ascii="Times New Roman" w:hAnsi="Times New Roman" w:cs="Times New Roman"/>
          <w:sz w:val="24"/>
          <w:szCs w:val="24"/>
          <w:lang w:val="pl-PL"/>
        </w:rPr>
      </w:pPr>
      <w:r w:rsidRPr="00CA1562">
        <w:rPr>
          <w:rFonts w:ascii="Times New Roman" w:hAnsi="Times New Roman" w:cs="Times New Roman"/>
          <w:b/>
          <w:bCs/>
          <w:w w:val="91"/>
          <w:sz w:val="24"/>
          <w:szCs w:val="24"/>
          <w:lang w:val="pl-PL"/>
        </w:rPr>
        <w:t>1)</w:t>
      </w:r>
      <w:r w:rsidRPr="00CA1562">
        <w:rPr>
          <w:rFonts w:ascii="Times New Roman" w:hAnsi="Times New Roman" w:cs="Times New Roman"/>
          <w:b/>
          <w:bCs/>
          <w:w w:val="91"/>
          <w:sz w:val="24"/>
          <w:szCs w:val="24"/>
          <w:lang w:val="pl-PL"/>
        </w:rPr>
        <w:tab/>
      </w:r>
      <w:r w:rsidR="009A609A" w:rsidRPr="00CA1562">
        <w:rPr>
          <w:rFonts w:ascii="Times New Roman" w:hAnsi="Times New Roman" w:cs="Times New Roman"/>
          <w:b/>
          <w:sz w:val="24"/>
          <w:szCs w:val="24"/>
          <w:lang w:val="pl-PL"/>
        </w:rPr>
        <w:t>zdolności do występowania w obrocie gospodarczym:</w:t>
      </w:r>
    </w:p>
    <w:p w:rsidR="009A609A" w:rsidRPr="00CA1562" w:rsidRDefault="009A609A" w:rsidP="00CA1562">
      <w:pPr>
        <w:pStyle w:val="Teksttreci0"/>
        <w:shd w:val="clear" w:color="auto" w:fill="auto"/>
        <w:spacing w:line="240" w:lineRule="auto"/>
        <w:ind w:left="852" w:right="20" w:firstLine="0"/>
        <w:jc w:val="both"/>
        <w:rPr>
          <w:rFonts w:ascii="Times New Roman" w:hAnsi="Times New Roman" w:cs="Times New Roman"/>
          <w:sz w:val="24"/>
          <w:szCs w:val="24"/>
          <w:lang w:val="pl-PL"/>
        </w:rPr>
      </w:pPr>
      <w:r w:rsidRPr="00CA1562">
        <w:rPr>
          <w:rFonts w:ascii="Times New Roman" w:hAnsi="Times New Roman" w:cs="Times New Roman"/>
          <w:sz w:val="24"/>
          <w:szCs w:val="24"/>
          <w:lang w:val="pl-PL"/>
        </w:rPr>
        <w:t>Zamawiający nie stawia warunku w powyższym zakresie.</w:t>
      </w:r>
    </w:p>
    <w:p w:rsidR="009D5AE0" w:rsidRPr="00CA1562" w:rsidRDefault="00475975" w:rsidP="00CA1562">
      <w:pPr>
        <w:pStyle w:val="Teksttreci0"/>
        <w:shd w:val="clear" w:color="auto" w:fill="auto"/>
        <w:spacing w:line="240" w:lineRule="auto"/>
        <w:ind w:left="852" w:right="20" w:hanging="425"/>
        <w:jc w:val="both"/>
        <w:rPr>
          <w:rFonts w:ascii="Times New Roman" w:hAnsi="Times New Roman" w:cs="Times New Roman"/>
          <w:sz w:val="24"/>
          <w:szCs w:val="24"/>
          <w:lang w:val="pl-PL"/>
        </w:rPr>
      </w:pPr>
      <w:r w:rsidRPr="00CA1562">
        <w:rPr>
          <w:rFonts w:ascii="Times New Roman" w:hAnsi="Times New Roman" w:cs="Times New Roman"/>
          <w:b/>
          <w:bCs/>
          <w:w w:val="91"/>
          <w:sz w:val="24"/>
          <w:szCs w:val="24"/>
          <w:lang w:val="pl-PL"/>
        </w:rPr>
        <w:t>2)</w:t>
      </w:r>
      <w:r w:rsidRPr="00CA1562">
        <w:rPr>
          <w:rFonts w:ascii="Times New Roman" w:hAnsi="Times New Roman" w:cs="Times New Roman"/>
          <w:b/>
          <w:bCs/>
          <w:w w:val="91"/>
          <w:sz w:val="24"/>
          <w:szCs w:val="24"/>
          <w:lang w:val="pl-PL"/>
        </w:rPr>
        <w:tab/>
      </w:r>
      <w:r w:rsidR="009A609A" w:rsidRPr="00CA1562">
        <w:rPr>
          <w:rFonts w:ascii="Times New Roman" w:hAnsi="Times New Roman" w:cs="Times New Roman"/>
          <w:b/>
          <w:sz w:val="24"/>
          <w:szCs w:val="24"/>
          <w:lang w:val="pl-PL"/>
        </w:rPr>
        <w:t>uprawnień do prowadzenia określonej działalności gospodarczej lub zawodowej, o ile wynika to z odrębnych przepisów:</w:t>
      </w:r>
      <w:r w:rsidR="009D5AE0" w:rsidRPr="00CA1562">
        <w:rPr>
          <w:rFonts w:ascii="Times New Roman" w:hAnsi="Times New Roman" w:cs="Times New Roman"/>
          <w:sz w:val="24"/>
          <w:szCs w:val="24"/>
          <w:lang w:val="pl-PL"/>
        </w:rPr>
        <w:t xml:space="preserve"> </w:t>
      </w:r>
    </w:p>
    <w:p w:rsidR="00764BA4" w:rsidRPr="00CA1562" w:rsidRDefault="00764BA4" w:rsidP="00764BA4">
      <w:pPr>
        <w:pStyle w:val="Teksttreci0"/>
        <w:shd w:val="clear" w:color="auto" w:fill="auto"/>
        <w:spacing w:line="240" w:lineRule="auto"/>
        <w:ind w:left="852" w:right="20" w:firstLine="0"/>
        <w:jc w:val="both"/>
        <w:rPr>
          <w:rFonts w:ascii="Times New Roman" w:hAnsi="Times New Roman" w:cs="Times New Roman"/>
          <w:sz w:val="24"/>
          <w:szCs w:val="24"/>
          <w:lang w:val="pl-PL"/>
        </w:rPr>
      </w:pPr>
      <w:r w:rsidRPr="00CA1562">
        <w:rPr>
          <w:rFonts w:ascii="Times New Roman" w:hAnsi="Times New Roman" w:cs="Times New Roman"/>
          <w:sz w:val="24"/>
          <w:szCs w:val="24"/>
          <w:lang w:val="pl-PL"/>
        </w:rPr>
        <w:t>Zamawiający nie stawia warunku w powyższym zakresie.</w:t>
      </w:r>
    </w:p>
    <w:p w:rsidR="009A609A" w:rsidRPr="00CA1562" w:rsidRDefault="00475975" w:rsidP="00CA1562">
      <w:pPr>
        <w:pStyle w:val="Teksttreci0"/>
        <w:shd w:val="clear" w:color="auto" w:fill="auto"/>
        <w:spacing w:line="240" w:lineRule="auto"/>
        <w:ind w:left="852" w:right="20" w:hanging="425"/>
        <w:jc w:val="both"/>
        <w:rPr>
          <w:rFonts w:ascii="Times New Roman" w:hAnsi="Times New Roman" w:cs="Times New Roman"/>
          <w:b/>
          <w:sz w:val="24"/>
          <w:szCs w:val="24"/>
          <w:lang w:val="pl-PL"/>
        </w:rPr>
      </w:pPr>
      <w:r w:rsidRPr="00CA1562">
        <w:rPr>
          <w:rFonts w:ascii="Times New Roman" w:hAnsi="Times New Roman" w:cs="Times New Roman"/>
          <w:b/>
          <w:bCs/>
          <w:w w:val="91"/>
          <w:sz w:val="24"/>
          <w:szCs w:val="24"/>
          <w:lang w:val="pl-PL"/>
        </w:rPr>
        <w:t>3)</w:t>
      </w:r>
      <w:r w:rsidRPr="00CA1562">
        <w:rPr>
          <w:rFonts w:ascii="Times New Roman" w:hAnsi="Times New Roman" w:cs="Times New Roman"/>
          <w:b/>
          <w:bCs/>
          <w:w w:val="91"/>
          <w:sz w:val="24"/>
          <w:szCs w:val="24"/>
          <w:lang w:val="pl-PL"/>
        </w:rPr>
        <w:tab/>
      </w:r>
      <w:r w:rsidR="009A609A" w:rsidRPr="00CA1562">
        <w:rPr>
          <w:rFonts w:ascii="Times New Roman" w:hAnsi="Times New Roman" w:cs="Times New Roman"/>
          <w:b/>
          <w:sz w:val="24"/>
          <w:szCs w:val="24"/>
          <w:lang w:val="pl-PL"/>
        </w:rPr>
        <w:t>sytuacji ekonomicznej lub finansowej:</w:t>
      </w:r>
    </w:p>
    <w:p w:rsidR="00F0603E" w:rsidRPr="00CA1562" w:rsidRDefault="00F0603E" w:rsidP="00CA1562">
      <w:pPr>
        <w:pStyle w:val="Teksttreci0"/>
        <w:shd w:val="clear" w:color="auto" w:fill="auto"/>
        <w:spacing w:line="240" w:lineRule="auto"/>
        <w:ind w:left="852" w:right="20" w:firstLine="0"/>
        <w:jc w:val="both"/>
        <w:rPr>
          <w:rFonts w:ascii="Times New Roman" w:hAnsi="Times New Roman" w:cs="Times New Roman"/>
          <w:sz w:val="24"/>
          <w:szCs w:val="24"/>
          <w:lang w:val="pl-PL"/>
        </w:rPr>
      </w:pPr>
      <w:r w:rsidRPr="00CA1562">
        <w:rPr>
          <w:rFonts w:ascii="Times New Roman" w:hAnsi="Times New Roman" w:cs="Times New Roman"/>
          <w:sz w:val="24"/>
          <w:szCs w:val="24"/>
          <w:lang w:val="pl-PL"/>
        </w:rPr>
        <w:t>Wykonawca spełni warunek, jeżeli wykaże że:</w:t>
      </w:r>
    </w:p>
    <w:p w:rsidR="00F0603E" w:rsidRPr="008214FD" w:rsidRDefault="00F0603E" w:rsidP="00CA1562">
      <w:pPr>
        <w:pStyle w:val="Teksttreci0"/>
        <w:spacing w:line="240" w:lineRule="auto"/>
        <w:ind w:left="852" w:right="20" w:firstLine="0"/>
        <w:rPr>
          <w:rFonts w:ascii="Times New Roman" w:hAnsi="Times New Roman" w:cs="Times New Roman"/>
          <w:sz w:val="24"/>
          <w:szCs w:val="24"/>
        </w:rPr>
      </w:pPr>
      <w:r w:rsidRPr="00646E8B">
        <w:rPr>
          <w:rFonts w:ascii="Times New Roman" w:hAnsi="Times New Roman" w:cs="Times New Roman"/>
          <w:sz w:val="24"/>
          <w:szCs w:val="24"/>
        </w:rPr>
        <w:t xml:space="preserve">posiada środki finansowe lub zdolność kredytową w wysokości </w:t>
      </w:r>
      <w:r w:rsidR="00646E8B" w:rsidRPr="008214FD">
        <w:rPr>
          <w:rFonts w:ascii="Times New Roman" w:hAnsi="Times New Roman" w:cs="Times New Roman"/>
          <w:bCs/>
          <w:sz w:val="24"/>
          <w:szCs w:val="24"/>
        </w:rPr>
        <w:t xml:space="preserve">co najmniej </w:t>
      </w:r>
      <w:r w:rsidR="00920333">
        <w:rPr>
          <w:rFonts w:ascii="Times New Roman" w:hAnsi="Times New Roman" w:cs="Times New Roman"/>
          <w:bCs/>
          <w:sz w:val="24"/>
          <w:szCs w:val="24"/>
        </w:rPr>
        <w:t>3</w:t>
      </w:r>
      <w:r w:rsidR="001444D4" w:rsidRPr="008214FD">
        <w:rPr>
          <w:rFonts w:ascii="Times New Roman" w:hAnsi="Times New Roman" w:cs="Times New Roman"/>
          <w:bCs/>
          <w:sz w:val="24"/>
          <w:szCs w:val="24"/>
        </w:rPr>
        <w:t>.0</w:t>
      </w:r>
      <w:r w:rsidRPr="008214FD">
        <w:rPr>
          <w:rFonts w:ascii="Times New Roman" w:hAnsi="Times New Roman" w:cs="Times New Roman"/>
          <w:bCs/>
          <w:sz w:val="24"/>
          <w:szCs w:val="24"/>
        </w:rPr>
        <w:t>00.000,00zł</w:t>
      </w:r>
      <w:r w:rsidRPr="008214FD">
        <w:rPr>
          <w:rFonts w:ascii="Times New Roman" w:hAnsi="Times New Roman" w:cs="Times New Roman"/>
          <w:sz w:val="24"/>
          <w:szCs w:val="24"/>
        </w:rPr>
        <w:t>;</w:t>
      </w:r>
    </w:p>
    <w:p w:rsidR="00E3783F" w:rsidRPr="00920333" w:rsidRDefault="00475975" w:rsidP="00CA1562">
      <w:pPr>
        <w:pStyle w:val="Teksttreci0"/>
        <w:shd w:val="clear" w:color="auto" w:fill="auto"/>
        <w:spacing w:line="240" w:lineRule="auto"/>
        <w:ind w:left="852" w:right="23" w:hanging="425"/>
        <w:jc w:val="both"/>
        <w:rPr>
          <w:rFonts w:ascii="Times New Roman" w:hAnsi="Times New Roman" w:cs="Times New Roman"/>
          <w:b/>
          <w:sz w:val="24"/>
          <w:szCs w:val="24"/>
          <w:lang w:val="pl-PL"/>
        </w:rPr>
      </w:pPr>
      <w:r w:rsidRPr="008214FD">
        <w:rPr>
          <w:rFonts w:ascii="Times New Roman" w:hAnsi="Times New Roman" w:cs="Times New Roman"/>
          <w:bCs/>
          <w:w w:val="91"/>
          <w:sz w:val="24"/>
          <w:szCs w:val="24"/>
          <w:lang w:val="pl-PL"/>
        </w:rPr>
        <w:t>4)</w:t>
      </w:r>
      <w:r w:rsidRPr="008214FD">
        <w:rPr>
          <w:rFonts w:ascii="Times New Roman" w:hAnsi="Times New Roman" w:cs="Times New Roman"/>
          <w:bCs/>
          <w:w w:val="91"/>
          <w:sz w:val="24"/>
          <w:szCs w:val="24"/>
          <w:lang w:val="pl-PL"/>
        </w:rPr>
        <w:tab/>
      </w:r>
      <w:r w:rsidR="005E7E59" w:rsidRPr="00920333">
        <w:rPr>
          <w:rFonts w:ascii="Times New Roman" w:hAnsi="Times New Roman" w:cs="Times New Roman"/>
          <w:b/>
          <w:sz w:val="24"/>
          <w:szCs w:val="24"/>
          <w:lang w:val="pl-PL"/>
        </w:rPr>
        <w:t>zdol</w:t>
      </w:r>
      <w:r w:rsidR="00406C21" w:rsidRPr="00920333">
        <w:rPr>
          <w:rFonts w:ascii="Times New Roman" w:hAnsi="Times New Roman" w:cs="Times New Roman"/>
          <w:b/>
          <w:sz w:val="24"/>
          <w:szCs w:val="24"/>
          <w:lang w:val="pl-PL"/>
        </w:rPr>
        <w:t>ności technicznej lub zawodowej</w:t>
      </w:r>
      <w:r w:rsidR="00300734" w:rsidRPr="00920333">
        <w:rPr>
          <w:rFonts w:ascii="Times New Roman" w:hAnsi="Times New Roman" w:cs="Times New Roman"/>
          <w:b/>
          <w:sz w:val="24"/>
          <w:szCs w:val="24"/>
          <w:lang w:val="pl-PL"/>
        </w:rPr>
        <w:t>:</w:t>
      </w:r>
    </w:p>
    <w:p w:rsidR="00EC7B46" w:rsidRPr="0027510B" w:rsidRDefault="00EC7B46" w:rsidP="00EC7B46">
      <w:pPr>
        <w:pStyle w:val="Tekstpodstawowy"/>
        <w:numPr>
          <w:ilvl w:val="0"/>
          <w:numId w:val="33"/>
        </w:numPr>
        <w:rPr>
          <w:rFonts w:ascii="Times New Roman" w:eastAsia="Times New Roman" w:hAnsi="Times New Roman"/>
          <w:b w:val="0"/>
          <w:sz w:val="24"/>
          <w:szCs w:val="24"/>
          <w:lang w:val="cs-CZ"/>
        </w:rPr>
      </w:pPr>
      <w:r w:rsidRPr="00920333">
        <w:rPr>
          <w:rFonts w:ascii="Times New Roman" w:hAnsi="Times New Roman"/>
          <w:b w:val="0"/>
          <w:sz w:val="24"/>
          <w:szCs w:val="24"/>
        </w:rPr>
        <w:t xml:space="preserve">powyższy warunek będzie spełniony przez wykonawcę, jeżeli Wykonawca </w:t>
      </w:r>
      <w:r w:rsidRPr="00920333">
        <w:rPr>
          <w:rFonts w:ascii="Times New Roman" w:eastAsia="Times New Roman" w:hAnsi="Times New Roman"/>
          <w:b w:val="0"/>
          <w:sz w:val="24"/>
          <w:szCs w:val="24"/>
          <w:lang w:val="cs-CZ"/>
        </w:rPr>
        <w:t>w okresie ostatnich 5 lat przed upływem terminu składania ofert, a jeżeli okres prowadzenia działalności jest kr</w:t>
      </w:r>
      <w:r w:rsidR="00920333">
        <w:rPr>
          <w:rFonts w:ascii="Times New Roman" w:eastAsia="Times New Roman" w:hAnsi="Times New Roman"/>
          <w:b w:val="0"/>
          <w:sz w:val="24"/>
          <w:szCs w:val="24"/>
          <w:lang w:val="cs-CZ"/>
        </w:rPr>
        <w:t>ótszy – w tym okresie*, wykonał</w:t>
      </w:r>
      <w:r w:rsidRPr="00920333">
        <w:rPr>
          <w:rFonts w:ascii="Times New Roman" w:eastAsia="Times New Roman" w:hAnsi="Times New Roman"/>
          <w:b w:val="0"/>
          <w:sz w:val="24"/>
          <w:szCs w:val="24"/>
          <w:lang w:val="cs-CZ"/>
        </w:rPr>
        <w:t xml:space="preserve"> należycie, co najmniej jedną (1) </w:t>
      </w:r>
      <w:r w:rsidRPr="0027510B">
        <w:rPr>
          <w:rFonts w:ascii="Times New Roman" w:eastAsia="Times New Roman" w:hAnsi="Times New Roman"/>
          <w:b w:val="0"/>
          <w:sz w:val="24"/>
          <w:szCs w:val="24"/>
          <w:lang w:val="cs-CZ"/>
        </w:rPr>
        <w:t xml:space="preserve">usługę polegającą na opracowaniu dokumentacji projektowej dotyczącej budowy i/lub rozbudowy i/lub przebudowy </w:t>
      </w:r>
      <w:r w:rsidRPr="0027510B">
        <w:rPr>
          <w:rFonts w:ascii="Times New Roman" w:eastAsia="Times New Roman" w:hAnsi="Times New Roman"/>
          <w:b w:val="0"/>
          <w:sz w:val="24"/>
          <w:szCs w:val="24"/>
        </w:rPr>
        <w:t>- drogi o powierzchni minimum 5000m</w:t>
      </w:r>
      <w:r w:rsidRPr="0027510B">
        <w:rPr>
          <w:rFonts w:ascii="Times New Roman" w:eastAsia="Times New Roman" w:hAnsi="Times New Roman"/>
          <w:b w:val="0"/>
          <w:sz w:val="24"/>
          <w:szCs w:val="24"/>
          <w:vertAlign w:val="superscript"/>
        </w:rPr>
        <w:t>2</w:t>
      </w:r>
      <w:r w:rsidRPr="0027510B">
        <w:rPr>
          <w:rFonts w:ascii="Times New Roman" w:eastAsia="Times New Roman" w:hAnsi="Times New Roman"/>
          <w:b w:val="0"/>
          <w:sz w:val="24"/>
          <w:szCs w:val="24"/>
          <w:lang w:val="cs-CZ"/>
        </w:rPr>
        <w:t>.</w:t>
      </w:r>
    </w:p>
    <w:p w:rsidR="0027510B" w:rsidRPr="0027510B" w:rsidRDefault="00EC7B46" w:rsidP="0027510B">
      <w:pPr>
        <w:pStyle w:val="Tekstpodstawowy"/>
        <w:numPr>
          <w:ilvl w:val="0"/>
          <w:numId w:val="33"/>
        </w:numPr>
        <w:rPr>
          <w:rFonts w:eastAsia="Times New Roman"/>
          <w:b w:val="0"/>
          <w:u w:val="single"/>
          <w:lang w:val="cs-CZ"/>
        </w:rPr>
      </w:pPr>
      <w:r w:rsidRPr="0027510B">
        <w:rPr>
          <w:rFonts w:ascii="Times New Roman" w:eastAsia="Times New Roman" w:hAnsi="Times New Roman"/>
          <w:b w:val="0"/>
          <w:sz w:val="24"/>
          <w:szCs w:val="24"/>
          <w:lang w:val="cs-CZ"/>
        </w:rPr>
        <w:t>w okresie ostatnich 5 lat przed upływem terminu składania ofert, a jeżeli okres prowadzenia działalności jest k</w:t>
      </w:r>
      <w:r w:rsidR="00920333" w:rsidRPr="0027510B">
        <w:rPr>
          <w:rFonts w:ascii="Times New Roman" w:eastAsia="Times New Roman" w:hAnsi="Times New Roman"/>
          <w:b w:val="0"/>
          <w:sz w:val="24"/>
          <w:szCs w:val="24"/>
          <w:lang w:val="cs-CZ"/>
        </w:rPr>
        <w:t>rótszy – w tym okresie, wykonał</w:t>
      </w:r>
      <w:r w:rsidRPr="0027510B">
        <w:rPr>
          <w:rFonts w:ascii="Times New Roman" w:eastAsia="Times New Roman" w:hAnsi="Times New Roman"/>
          <w:b w:val="0"/>
          <w:sz w:val="24"/>
          <w:szCs w:val="24"/>
          <w:lang w:val="cs-CZ"/>
        </w:rPr>
        <w:t xml:space="preserve"> należycie, zgodnie ze sztuką budowlaną i prawidło</w:t>
      </w:r>
      <w:r w:rsidR="00920333" w:rsidRPr="0027510B">
        <w:rPr>
          <w:rFonts w:ascii="Times New Roman" w:eastAsia="Times New Roman" w:hAnsi="Times New Roman"/>
          <w:b w:val="0"/>
          <w:sz w:val="24"/>
          <w:szCs w:val="24"/>
          <w:lang w:val="cs-CZ"/>
        </w:rPr>
        <w:t>wo ukończył</w:t>
      </w:r>
      <w:r w:rsidRPr="0027510B">
        <w:rPr>
          <w:rFonts w:ascii="Times New Roman" w:eastAsia="Times New Roman" w:hAnsi="Times New Roman"/>
          <w:b w:val="0"/>
          <w:sz w:val="24"/>
          <w:szCs w:val="24"/>
          <w:lang w:val="cs-CZ"/>
        </w:rPr>
        <w:t xml:space="preserve">  co najmniej jedną robotę budowlaną polegającą na : budow</w:t>
      </w:r>
      <w:r w:rsidR="00385537">
        <w:rPr>
          <w:rFonts w:ascii="Times New Roman" w:eastAsia="Times New Roman" w:hAnsi="Times New Roman"/>
          <w:b w:val="0"/>
          <w:sz w:val="24"/>
          <w:szCs w:val="24"/>
          <w:lang w:val="cs-CZ"/>
        </w:rPr>
        <w:t>ie i/lub przebudowie</w:t>
      </w:r>
      <w:r w:rsidRPr="0027510B">
        <w:rPr>
          <w:rFonts w:ascii="Times New Roman" w:eastAsia="Times New Roman" w:hAnsi="Times New Roman"/>
          <w:b w:val="0"/>
          <w:sz w:val="24"/>
          <w:szCs w:val="24"/>
          <w:lang w:val="cs-CZ"/>
        </w:rPr>
        <w:t xml:space="preserve"> i/lub rozbudow</w:t>
      </w:r>
      <w:r w:rsidR="00385537">
        <w:rPr>
          <w:rFonts w:ascii="Times New Roman" w:eastAsia="Times New Roman" w:hAnsi="Times New Roman"/>
          <w:b w:val="0"/>
          <w:sz w:val="24"/>
          <w:szCs w:val="24"/>
          <w:lang w:val="cs-CZ"/>
        </w:rPr>
        <w:t>ie</w:t>
      </w:r>
      <w:r w:rsidRPr="0027510B">
        <w:rPr>
          <w:rFonts w:ascii="Times New Roman" w:eastAsia="Times New Roman" w:hAnsi="Times New Roman"/>
          <w:b w:val="0"/>
          <w:sz w:val="24"/>
          <w:szCs w:val="24"/>
          <w:lang w:val="cs-CZ"/>
        </w:rPr>
        <w:t xml:space="preserve"> </w:t>
      </w:r>
      <w:r w:rsidRPr="0027510B">
        <w:rPr>
          <w:rFonts w:ascii="Times New Roman" w:eastAsia="Times New Roman" w:hAnsi="Times New Roman"/>
          <w:b w:val="0"/>
          <w:sz w:val="24"/>
          <w:szCs w:val="24"/>
        </w:rPr>
        <w:t xml:space="preserve"> drogi o nawierzchni asfaltowej o powierzchni minimum 5000m</w:t>
      </w:r>
      <w:r w:rsidRPr="0027510B">
        <w:rPr>
          <w:rFonts w:ascii="Times New Roman" w:eastAsia="Times New Roman" w:hAnsi="Times New Roman"/>
          <w:b w:val="0"/>
          <w:sz w:val="24"/>
          <w:szCs w:val="24"/>
          <w:vertAlign w:val="superscript"/>
        </w:rPr>
        <w:t>2</w:t>
      </w:r>
    </w:p>
    <w:p w:rsidR="00EC7B46" w:rsidRPr="0027510B" w:rsidRDefault="00EC7B46" w:rsidP="0027510B">
      <w:pPr>
        <w:ind w:left="993" w:hanging="426"/>
        <w:jc w:val="both"/>
        <w:rPr>
          <w:rFonts w:eastAsia="Times New Roman"/>
          <w:lang w:val="cs-CZ"/>
        </w:rPr>
      </w:pPr>
      <w:r w:rsidRPr="0027510B">
        <w:rPr>
          <w:rFonts w:ascii="Trebuchet MS" w:eastAsia="Times New Roman" w:hAnsi="Trebuchet MS" w:cs="Arial"/>
          <w:sz w:val="20"/>
          <w:szCs w:val="20"/>
          <w:lang w:val="cs-CZ"/>
        </w:rPr>
        <w:t xml:space="preserve">   </w:t>
      </w:r>
      <w:r w:rsidRPr="0027510B">
        <w:rPr>
          <w:rFonts w:eastAsia="Times New Roman"/>
          <w:lang w:val="cs-CZ"/>
        </w:rPr>
        <w:t xml:space="preserve">c) </w:t>
      </w:r>
      <w:r w:rsidR="00920333" w:rsidRPr="0027510B">
        <w:t xml:space="preserve">powyższy warunek będzie spełniony przez wykonawcę, jeżeli Wykonawca będzie </w:t>
      </w:r>
      <w:r w:rsidR="00920333" w:rsidRPr="0027510B">
        <w:rPr>
          <w:rFonts w:eastAsia="Times New Roman"/>
          <w:lang w:val="cs-CZ"/>
        </w:rPr>
        <w:t>dysponował</w:t>
      </w:r>
      <w:r w:rsidRPr="0027510B">
        <w:rPr>
          <w:rFonts w:eastAsia="Times New Roman"/>
          <w:lang w:val="cs-CZ"/>
        </w:rPr>
        <w:t xml:space="preserve"> osobami zdolnymi do wykonania zamówienia, które będą uczestniczyć w realizacji przedmiotu zamówienia, tj. będą pełnić n/w funkcje:</w:t>
      </w:r>
    </w:p>
    <w:p w:rsidR="00EC7B46" w:rsidRPr="0027510B" w:rsidRDefault="00EC7B46" w:rsidP="0027510B">
      <w:pPr>
        <w:numPr>
          <w:ilvl w:val="0"/>
          <w:numId w:val="32"/>
        </w:numPr>
        <w:ind w:left="993" w:hanging="426"/>
        <w:jc w:val="both"/>
        <w:rPr>
          <w:rFonts w:eastAsia="Times New Roman"/>
        </w:rPr>
      </w:pPr>
      <w:r w:rsidRPr="0027510B">
        <w:rPr>
          <w:bCs/>
          <w:lang w:eastAsia="ar-SA"/>
        </w:rPr>
        <w:t xml:space="preserve">projektanta </w:t>
      </w:r>
      <w:r w:rsidR="00385537">
        <w:rPr>
          <w:bCs/>
          <w:lang w:eastAsia="ar-SA"/>
        </w:rPr>
        <w:t xml:space="preserve">- </w:t>
      </w:r>
      <w:r w:rsidRPr="0027510B">
        <w:rPr>
          <w:bCs/>
          <w:lang w:eastAsia="ar-SA"/>
        </w:rPr>
        <w:t xml:space="preserve">jedna osobą posiadającą uprawnienia do projektowania w specjalności drogowej </w:t>
      </w:r>
      <w:r w:rsidRPr="0027510B">
        <w:rPr>
          <w:rFonts w:eastAsia="Times New Roman"/>
          <w:szCs w:val="20"/>
          <w:lang w:val="cs-CZ"/>
        </w:rPr>
        <w:t>zgodnie z przepisami ustawy z dnia 7 lipca 1994 r. Prawo Budowlane</w:t>
      </w:r>
    </w:p>
    <w:p w:rsidR="00EC7B46" w:rsidRPr="0027510B" w:rsidRDefault="00EC7B46" w:rsidP="0027510B">
      <w:pPr>
        <w:numPr>
          <w:ilvl w:val="0"/>
          <w:numId w:val="32"/>
        </w:numPr>
        <w:ind w:left="993" w:hanging="426"/>
        <w:jc w:val="both"/>
        <w:rPr>
          <w:rFonts w:eastAsia="Times New Roman"/>
        </w:rPr>
      </w:pPr>
      <w:r w:rsidRPr="0027510B">
        <w:rPr>
          <w:rFonts w:eastAsia="Times New Roman"/>
          <w:szCs w:val="20"/>
          <w:lang w:val="cs-CZ"/>
        </w:rPr>
        <w:t xml:space="preserve">kierownika budowy </w:t>
      </w:r>
      <w:r w:rsidR="00385537">
        <w:rPr>
          <w:rFonts w:eastAsia="Times New Roman"/>
          <w:szCs w:val="20"/>
          <w:lang w:val="cs-CZ"/>
        </w:rPr>
        <w:t xml:space="preserve">- </w:t>
      </w:r>
      <w:r w:rsidRPr="0027510B">
        <w:rPr>
          <w:rFonts w:eastAsia="Times New Roman"/>
          <w:szCs w:val="20"/>
          <w:lang w:val="cs-CZ"/>
        </w:rPr>
        <w:t xml:space="preserve">jedna osoba posiadająca uprawnienia budowlane </w:t>
      </w:r>
      <w:r w:rsidR="00385537">
        <w:rPr>
          <w:rFonts w:eastAsia="Times New Roman"/>
          <w:szCs w:val="20"/>
          <w:lang w:val="cs-CZ"/>
        </w:rPr>
        <w:t>do</w:t>
      </w:r>
      <w:r w:rsidRPr="0027510B">
        <w:rPr>
          <w:rFonts w:eastAsia="Times New Roman"/>
          <w:szCs w:val="20"/>
          <w:lang w:val="cs-CZ"/>
        </w:rPr>
        <w:t xml:space="preserve"> kierowania robotami budowlanymi w specjalności drogowej zgodnie z przepisami ustawy z dnia 7 lipca 1994 r. Prawo Budowlane</w:t>
      </w:r>
    </w:p>
    <w:p w:rsidR="00EC7B46" w:rsidRPr="0027510B" w:rsidRDefault="00EC7B46" w:rsidP="0027510B">
      <w:pPr>
        <w:numPr>
          <w:ilvl w:val="0"/>
          <w:numId w:val="32"/>
        </w:numPr>
        <w:ind w:left="993" w:hanging="426"/>
        <w:jc w:val="both"/>
        <w:rPr>
          <w:rFonts w:eastAsia="Times New Roman"/>
        </w:rPr>
      </w:pPr>
      <w:r w:rsidRPr="0027510B">
        <w:rPr>
          <w:rFonts w:eastAsia="Times New Roman"/>
          <w:szCs w:val="20"/>
          <w:lang w:val="cs-CZ"/>
        </w:rPr>
        <w:t>kierownika robót -  jedna osobę posiadająca uprawnienia budowlane do kierowania robotami w specjalności instalacyjnej w zakresie sieci, instalacji i urządzeń wodociągowych i kanalizacyjnych, zgodnie z przepisami ustawy z dnia 7 lipca 1994r. Prawo budowlane</w:t>
      </w:r>
    </w:p>
    <w:p w:rsidR="00920333" w:rsidRPr="0027510B" w:rsidRDefault="00920333" w:rsidP="00920333">
      <w:pPr>
        <w:jc w:val="both"/>
        <w:rPr>
          <w:rFonts w:eastAsia="Times New Roman"/>
        </w:rPr>
      </w:pPr>
    </w:p>
    <w:p w:rsidR="00EC7B46" w:rsidRPr="00920333" w:rsidRDefault="00920333" w:rsidP="00920333">
      <w:pPr>
        <w:jc w:val="both"/>
        <w:rPr>
          <w:rFonts w:eastAsia="Times New Roman"/>
          <w:b/>
        </w:rPr>
      </w:pPr>
      <w:r w:rsidRPr="00920333">
        <w:rPr>
          <w:rFonts w:eastAsia="Times New Roman"/>
          <w:b/>
        </w:rPr>
        <w:t xml:space="preserve">UWAGI: </w:t>
      </w:r>
    </w:p>
    <w:p w:rsidR="00920333" w:rsidRPr="0042628D" w:rsidRDefault="00920333" w:rsidP="00920333">
      <w:pPr>
        <w:jc w:val="both"/>
        <w:rPr>
          <w:rFonts w:eastAsia="Times New Roman"/>
        </w:rPr>
      </w:pPr>
    </w:p>
    <w:p w:rsidR="00EC7B46" w:rsidRDefault="00920333" w:rsidP="00920333">
      <w:pPr>
        <w:pStyle w:val="Akapitzlist"/>
        <w:numPr>
          <w:ilvl w:val="0"/>
          <w:numId w:val="43"/>
        </w:numPr>
        <w:ind w:left="426"/>
        <w:jc w:val="both"/>
        <w:rPr>
          <w:rFonts w:eastAsia="Times New Roman"/>
          <w:lang w:val="cs-CZ"/>
        </w:rPr>
      </w:pPr>
      <w:r>
        <w:rPr>
          <w:rFonts w:eastAsia="Times New Roman"/>
          <w:lang w:val="cs-CZ"/>
        </w:rPr>
        <w:t>Z</w:t>
      </w:r>
      <w:r w:rsidR="00EC7B46" w:rsidRPr="00920333">
        <w:rPr>
          <w:rFonts w:eastAsia="Times New Roman"/>
          <w:lang w:val="cs-CZ"/>
        </w:rPr>
        <w:t>amawiający dopuszcza łączenie różnych funkcji dla poszczególnych osób przez jedną osobę, która spełnia łącznie warunki wymagane dla tych funkcji.</w:t>
      </w:r>
    </w:p>
    <w:p w:rsidR="00920333" w:rsidRDefault="00920333" w:rsidP="00920333">
      <w:pPr>
        <w:pStyle w:val="Akapitzlist"/>
        <w:ind w:left="426"/>
        <w:jc w:val="both"/>
        <w:rPr>
          <w:rFonts w:eastAsia="Times New Roman"/>
          <w:lang w:val="cs-CZ"/>
        </w:rPr>
      </w:pPr>
    </w:p>
    <w:p w:rsidR="00920333" w:rsidRPr="00963A9C" w:rsidRDefault="00920333" w:rsidP="006F12A9">
      <w:pPr>
        <w:pStyle w:val="Akapitzlist"/>
        <w:numPr>
          <w:ilvl w:val="0"/>
          <w:numId w:val="43"/>
        </w:numPr>
        <w:ind w:left="426"/>
        <w:jc w:val="both"/>
        <w:rPr>
          <w:rFonts w:eastAsia="Times New Roman"/>
          <w:lang w:val="cs-CZ"/>
        </w:rPr>
      </w:pPr>
      <w:r w:rsidRPr="00963A9C">
        <w:rPr>
          <w:rFonts w:eastAsia="Times New Roman"/>
          <w:lang w:val="cs-CZ"/>
        </w:rPr>
        <w:t>Zamawiający dopuszcza aby Wykonawca wykazał doświadczenie, o którym mowa w pkt 2.4a) oraz 2.4b) w ramach jednego zrealizowanego zamówienia.</w:t>
      </w:r>
    </w:p>
    <w:p w:rsidR="00920333" w:rsidRDefault="00920333" w:rsidP="00920333">
      <w:pPr>
        <w:pStyle w:val="Akapitzlist"/>
        <w:ind w:left="426"/>
        <w:jc w:val="both"/>
        <w:rPr>
          <w:rFonts w:eastAsia="Times New Roman"/>
          <w:lang w:val="cs-CZ"/>
        </w:rPr>
      </w:pPr>
    </w:p>
    <w:p w:rsidR="00920333" w:rsidRDefault="00920333" w:rsidP="00920333">
      <w:pPr>
        <w:pStyle w:val="Akapitzlist"/>
        <w:numPr>
          <w:ilvl w:val="0"/>
          <w:numId w:val="43"/>
        </w:numPr>
        <w:ind w:left="426"/>
        <w:jc w:val="both"/>
        <w:rPr>
          <w:rFonts w:eastAsia="Times New Roman"/>
          <w:lang w:val="cs-CZ"/>
        </w:rPr>
      </w:pPr>
      <w:r w:rsidRPr="00920333">
        <w:rPr>
          <w:rFonts w:eastAsia="Times New Roman"/>
          <w:lang w:val="cs-CZ"/>
        </w:rPr>
        <w:t xml:space="preserve">* W celu zapewnienia odpowiedniego poziomu konkurencji i równego traktowania Wykonawców wykazujących doświadczenie w projektowaniu w ramach systemu  </w:t>
      </w:r>
      <w:r w:rsidRPr="00920333">
        <w:rPr>
          <w:rFonts w:eastAsia="Times New Roman"/>
          <w:lang w:val="cs-CZ"/>
        </w:rPr>
        <w:lastRenderedPageBreak/>
        <w:t>„zaprojektuj” i Wykonawców wykazujących doświadczenie w projektowaniu w ramach systemu „zaprojektuj i wybuduj”, Zamawiający, zgodnie z § 9 ust. 4 rozporządzenia Ministra rozwoju, pracy i technologii z 23 grudnia 2020r. w sprawie podmiotowych środków dowodowych oraz innych dokumentów lub oświadczeń , jakich może żądać zamawiajacy od wykonawcy , wprowadził możliwość wykazywania usług projektowych wykonanych w okresie dłuższym niż ostatnie 3 lata, tj. w okresie ostatnich 5 lat przed upływem terminu składania ofert, a jeżeli okres prowadzenia działalności jest krótszy – w tym okresie.</w:t>
      </w:r>
    </w:p>
    <w:p w:rsidR="00920333" w:rsidRDefault="00920333" w:rsidP="00920333">
      <w:pPr>
        <w:pStyle w:val="Akapitzlist"/>
        <w:ind w:left="426"/>
        <w:jc w:val="both"/>
        <w:rPr>
          <w:rFonts w:eastAsia="Times New Roman"/>
          <w:lang w:val="cs-CZ"/>
        </w:rPr>
      </w:pPr>
    </w:p>
    <w:p w:rsidR="0042628D" w:rsidRPr="00920333" w:rsidRDefault="008214FD" w:rsidP="00920333">
      <w:pPr>
        <w:pStyle w:val="Akapitzlist"/>
        <w:numPr>
          <w:ilvl w:val="0"/>
          <w:numId w:val="43"/>
        </w:numPr>
        <w:ind w:left="426"/>
        <w:jc w:val="both"/>
        <w:rPr>
          <w:rFonts w:eastAsia="Times New Roman"/>
          <w:lang w:val="cs-CZ"/>
        </w:rPr>
      </w:pPr>
      <w:r w:rsidRPr="00920333">
        <w:rPr>
          <w:rFonts w:eastAsia="Times New Roman"/>
          <w:lang w:val="cs-CZ"/>
        </w:rPr>
        <w:t>K</w:t>
      </w:r>
      <w:r w:rsidR="0042628D" w:rsidRPr="00920333">
        <w:rPr>
          <w:rFonts w:eastAsia="Times New Roman"/>
          <w:lang w:val="cs-CZ"/>
        </w:rPr>
        <w:t xml:space="preserve">ierownik budowy oraz kierownicy robót winni posiadać uprawnienia budowlane zgodnie z ustawą z dnia 07 lipca 1994 r. Prawo budowlane (t.j. Dz.U. z 2018r., poz. 1202 z późn. zm.) oraz rozporządzeniem Ministra Infrastruktury i Rozwoju z dnia 11 września 2014 r. w sprawie samodzielnych funkcji technicznych w budownictwie (Dz. U. z 2014 r. poz. 1278) lub odpowiadające im ważne uprawnienia budowlane, które zostały wydane na podstawie wcześniej obowiązujących przepisów. </w:t>
      </w:r>
    </w:p>
    <w:p w:rsidR="0042628D" w:rsidRPr="000C624F" w:rsidRDefault="0042628D" w:rsidP="00920333">
      <w:pPr>
        <w:ind w:left="426"/>
        <w:jc w:val="both"/>
        <w:rPr>
          <w:rFonts w:eastAsia="Times New Roman"/>
          <w:lang w:val="cs-CZ"/>
        </w:rPr>
      </w:pPr>
      <w:r w:rsidRPr="000C624F">
        <w:rPr>
          <w:rFonts w:eastAsia="Times New Roman"/>
          <w:lang w:val="cs-CZ"/>
        </w:rPr>
        <w:t>Osoba/y, o których mowa wyżej winna/y być zrzeszona/e we właściwym samorządzie zawodowym zgodnie z przepisami ustawy z dnia 15 grudnia 2000r. o samorządach zawodowych architektów oraz inżynierów budownictwa (t.j. Dz. U. z 2016r., poz. 1725).</w:t>
      </w:r>
    </w:p>
    <w:p w:rsidR="0042628D" w:rsidRDefault="0042628D" w:rsidP="00920333">
      <w:pPr>
        <w:ind w:left="426"/>
        <w:jc w:val="both"/>
        <w:rPr>
          <w:rFonts w:eastAsia="Times New Roman"/>
          <w:lang w:val="cs-CZ"/>
        </w:rPr>
      </w:pPr>
      <w:r w:rsidRPr="0042628D">
        <w:rPr>
          <w:rFonts w:eastAsia="Times New Roman"/>
          <w:lang w:val="cs-CZ"/>
        </w:rPr>
        <w:t xml:space="preserve">Zgodnie z art. 12a ustawy Prawo budowlane samodzielne funkcje techniczne w budownictwie, określone w art. 12 ust. 1 ustawy mogą również wykonywać osoby, których odpowiednie kwalifikacje zawodowe zostały uznane na zasadach określonych w przepisach odrębnych, lub osoby spełniające wymogi, o których mowa w art. 20a ustawy z dnia 15 grudnia 2000r. o samorządach zawodowych architektów oraz inżynierów budownictwa („świadczenie usług transgranicznych”). Regulację odrębną stanowią przepisy ustawy z dnia 22 grudnia 2015r. o zasadach uznawania kwalifikacji zawodowych nabytych w państwach członkowskich Unii Europejskiej (t.j. Dz. U. z 2016, poz. 65). </w:t>
      </w:r>
    </w:p>
    <w:p w:rsidR="00920333" w:rsidRDefault="00920333" w:rsidP="00920333">
      <w:pPr>
        <w:ind w:left="426"/>
        <w:jc w:val="both"/>
        <w:rPr>
          <w:rFonts w:eastAsia="Times New Roman"/>
          <w:lang w:val="cs-CZ"/>
        </w:rPr>
      </w:pPr>
    </w:p>
    <w:p w:rsidR="00F0603E" w:rsidRPr="00920333" w:rsidRDefault="00C01E86" w:rsidP="00920333">
      <w:pPr>
        <w:pStyle w:val="Akapitzlist"/>
        <w:numPr>
          <w:ilvl w:val="0"/>
          <w:numId w:val="43"/>
        </w:numPr>
        <w:ind w:left="426"/>
        <w:jc w:val="both"/>
        <w:rPr>
          <w:rFonts w:eastAsia="Times New Roman"/>
          <w:lang w:val="cs-CZ"/>
        </w:rPr>
      </w:pPr>
      <w:r w:rsidRPr="00920333">
        <w:t xml:space="preserve">W przypadku gdy jakakolwiek wartość dotycząca powyższych warunków wyrażona będzie w walucie obcej, Zamawiający przeliczy tę wartość w oparciu o średni kurs walut </w:t>
      </w:r>
      <w:r w:rsidR="00253D96" w:rsidRPr="00920333">
        <w:t xml:space="preserve">Narodowego Banku Polskiego (dalej: </w:t>
      </w:r>
      <w:r w:rsidRPr="00920333">
        <w:t>NBP</w:t>
      </w:r>
      <w:r w:rsidR="00253D96" w:rsidRPr="00920333">
        <w:t>)</w:t>
      </w:r>
      <w:r w:rsidRPr="00920333">
        <w:t xml:space="preserve"> dla danej waluty z dnia, w którym nastąpi </w:t>
      </w:r>
      <w:r w:rsidR="000A6FD5" w:rsidRPr="00920333">
        <w:t>postępowaniu publikacja przedmiotowego postępowania</w:t>
      </w:r>
      <w:r w:rsidRPr="00920333">
        <w:t xml:space="preserve">. Jeżeli w tym dniu nie będzie opublikowany średni kurs NBP, Zamawiający przyjmie średni kurs z ostatniego dnia </w:t>
      </w:r>
      <w:r w:rsidR="000A6FD5" w:rsidRPr="00920333">
        <w:t>przed dniem publikacji.</w:t>
      </w:r>
    </w:p>
    <w:p w:rsidR="00AF0860" w:rsidRDefault="00AF0860" w:rsidP="00691B83">
      <w:pPr>
        <w:pStyle w:val="pkt"/>
        <w:ind w:left="426" w:hanging="426"/>
        <w:rPr>
          <w:b/>
          <w:iCs/>
        </w:rPr>
      </w:pPr>
    </w:p>
    <w:p w:rsidR="00296EDE" w:rsidRPr="00AF0860" w:rsidRDefault="00AF0860" w:rsidP="00AF0860">
      <w:pPr>
        <w:pStyle w:val="pkt"/>
        <w:ind w:left="0" w:firstLine="0"/>
        <w:rPr>
          <w:iCs/>
        </w:rPr>
      </w:pPr>
      <w:r w:rsidRPr="00AF0860">
        <w:rPr>
          <w:iCs/>
        </w:rPr>
        <w:t>Zamawiający oceni spełnienie przez Wykonawcę warunków udziału w postępowaniu stwierdzeniem: „spełnia” lub „nie spełnia”, w oparciu o wymagane dokumenty i oświadczenia oraz zawarte w nich informacje.</w:t>
      </w:r>
    </w:p>
    <w:p w:rsidR="00AF0860" w:rsidRDefault="00AF0860" w:rsidP="00691B83">
      <w:pPr>
        <w:pStyle w:val="pkt"/>
        <w:ind w:left="426" w:hanging="426"/>
        <w:rPr>
          <w:b/>
          <w:iCs/>
        </w:rPr>
      </w:pPr>
    </w:p>
    <w:p w:rsidR="00691B83" w:rsidRPr="00691B83" w:rsidRDefault="00691B83" w:rsidP="00691B83">
      <w:pPr>
        <w:pStyle w:val="pkt"/>
        <w:ind w:left="426" w:hanging="426"/>
        <w:rPr>
          <w:b/>
          <w:iCs/>
        </w:rPr>
      </w:pPr>
      <w:r w:rsidRPr="00691B83">
        <w:rPr>
          <w:b/>
          <w:iCs/>
        </w:rPr>
        <w:t>VI.</w:t>
      </w:r>
      <w:r w:rsidRPr="00691B83">
        <w:rPr>
          <w:b/>
          <w:iCs/>
        </w:rPr>
        <w:tab/>
      </w:r>
      <w:r w:rsidRPr="00691B83">
        <w:rPr>
          <w:b/>
        </w:rPr>
        <w:t>Podstawy wykluczenia z postępowania</w:t>
      </w:r>
    </w:p>
    <w:p w:rsidR="00691B83" w:rsidRDefault="00691B83" w:rsidP="00CA1562">
      <w:pPr>
        <w:pStyle w:val="pkt"/>
        <w:spacing w:before="0" w:after="0"/>
        <w:ind w:left="426" w:hanging="426"/>
        <w:rPr>
          <w:b/>
          <w:szCs w:val="24"/>
        </w:rPr>
      </w:pPr>
    </w:p>
    <w:p w:rsidR="00A515E3" w:rsidRDefault="00475975" w:rsidP="00CA1562">
      <w:pPr>
        <w:pStyle w:val="pkt"/>
        <w:spacing w:before="0" w:after="0"/>
        <w:ind w:left="426" w:hanging="426"/>
        <w:rPr>
          <w:b/>
          <w:szCs w:val="24"/>
        </w:rPr>
      </w:pPr>
      <w:r w:rsidRPr="00CA1562">
        <w:rPr>
          <w:b/>
          <w:szCs w:val="24"/>
        </w:rPr>
        <w:t>1.</w:t>
      </w:r>
      <w:r w:rsidRPr="00CA1562">
        <w:rPr>
          <w:b/>
          <w:szCs w:val="24"/>
        </w:rPr>
        <w:tab/>
      </w:r>
      <w:r w:rsidR="00FB0A07" w:rsidRPr="00CA1562">
        <w:rPr>
          <w:szCs w:val="24"/>
        </w:rPr>
        <w:t>Z postępowania o udzi</w:t>
      </w:r>
      <w:r w:rsidR="00751997" w:rsidRPr="00CA1562">
        <w:rPr>
          <w:szCs w:val="24"/>
        </w:rPr>
        <w:t>elenie zamówienia wyklucza się W</w:t>
      </w:r>
      <w:r w:rsidR="00FB0A07" w:rsidRPr="00CA1562">
        <w:rPr>
          <w:szCs w:val="24"/>
        </w:rPr>
        <w:t>ykonawc</w:t>
      </w:r>
      <w:r w:rsidR="001A1386" w:rsidRPr="00CA1562">
        <w:rPr>
          <w:szCs w:val="24"/>
        </w:rPr>
        <w:t>ów</w:t>
      </w:r>
      <w:r w:rsidR="00FB0A07" w:rsidRPr="00CA1562">
        <w:rPr>
          <w:szCs w:val="24"/>
        </w:rPr>
        <w:t>, w stosunku do któr</w:t>
      </w:r>
      <w:r w:rsidR="001A1386" w:rsidRPr="00CA1562">
        <w:rPr>
          <w:szCs w:val="24"/>
        </w:rPr>
        <w:t>ych</w:t>
      </w:r>
      <w:r w:rsidR="00FB0A07" w:rsidRPr="00CA1562">
        <w:rPr>
          <w:szCs w:val="24"/>
        </w:rPr>
        <w:t xml:space="preserve"> zachodzi którakolwiek z okoliczności</w:t>
      </w:r>
      <w:r w:rsidR="001A1386" w:rsidRPr="00CA1562">
        <w:rPr>
          <w:szCs w:val="24"/>
        </w:rPr>
        <w:t xml:space="preserve"> wskazanych</w:t>
      </w:r>
      <w:r w:rsidR="00C10E3F" w:rsidRPr="00CA1562">
        <w:rPr>
          <w:szCs w:val="24"/>
        </w:rPr>
        <w:t xml:space="preserve"> w</w:t>
      </w:r>
      <w:r w:rsidR="001A1386" w:rsidRPr="00CA1562">
        <w:rPr>
          <w:szCs w:val="24"/>
        </w:rPr>
        <w:t xml:space="preserve"> </w:t>
      </w:r>
      <w:r w:rsidR="001A1386" w:rsidRPr="00355F6E">
        <w:rPr>
          <w:b/>
          <w:szCs w:val="24"/>
        </w:rPr>
        <w:t xml:space="preserve">art. </w:t>
      </w:r>
      <w:r w:rsidR="002E52D9" w:rsidRPr="00355F6E">
        <w:rPr>
          <w:b/>
          <w:szCs w:val="24"/>
        </w:rPr>
        <w:t xml:space="preserve">108 ust. 1 </w:t>
      </w:r>
      <w:r w:rsidR="00691B83">
        <w:rPr>
          <w:b/>
          <w:szCs w:val="24"/>
        </w:rPr>
        <w:t xml:space="preserve">ustawy </w:t>
      </w:r>
      <w:proofErr w:type="spellStart"/>
      <w:r w:rsidR="00691B83">
        <w:rPr>
          <w:b/>
          <w:szCs w:val="24"/>
        </w:rPr>
        <w:t>Pzp</w:t>
      </w:r>
      <w:proofErr w:type="spellEnd"/>
    </w:p>
    <w:p w:rsidR="00963982" w:rsidRPr="00963982" w:rsidRDefault="00963982" w:rsidP="00963982">
      <w:pPr>
        <w:ind w:left="709" w:hanging="142"/>
        <w:jc w:val="both"/>
        <w:rPr>
          <w:rFonts w:eastAsia="Times New Roman"/>
        </w:rPr>
      </w:pPr>
      <w:r w:rsidRPr="00963982">
        <w:rPr>
          <w:rFonts w:eastAsia="Times New Roman"/>
        </w:rPr>
        <w:t>1) będącego osobą fizyczną, którego prawomocnie skazano za przestępstwo:</w:t>
      </w:r>
    </w:p>
    <w:p w:rsidR="00963982" w:rsidRPr="00963982" w:rsidRDefault="00963982" w:rsidP="00963982">
      <w:pPr>
        <w:ind w:left="1134" w:hanging="283"/>
        <w:jc w:val="both"/>
        <w:rPr>
          <w:rFonts w:eastAsia="Times New Roman"/>
        </w:rPr>
      </w:pPr>
      <w:r w:rsidRPr="00963982">
        <w:rPr>
          <w:rFonts w:eastAsia="Times New Roman"/>
        </w:rPr>
        <w:t>a) udziału w zorganizowanej grupie przestępczej albo związku mającym na celu popełnienie przestępstwa lub przestępstwa skarbowego, o którym mowa w art. 258 Kodeksu karnego,</w:t>
      </w:r>
    </w:p>
    <w:p w:rsidR="00963982" w:rsidRPr="00963982" w:rsidRDefault="00963982" w:rsidP="00963982">
      <w:pPr>
        <w:ind w:left="1134" w:hanging="283"/>
        <w:jc w:val="both"/>
        <w:rPr>
          <w:rFonts w:eastAsia="Times New Roman"/>
        </w:rPr>
      </w:pPr>
      <w:r w:rsidRPr="00963982">
        <w:rPr>
          <w:rFonts w:eastAsia="Times New Roman"/>
        </w:rPr>
        <w:t>b) handlu ludźmi, o którym mowa w art. 189a Kodeksu karnego,</w:t>
      </w:r>
    </w:p>
    <w:p w:rsidR="00963982" w:rsidRPr="00963982" w:rsidRDefault="00963982" w:rsidP="00963982">
      <w:pPr>
        <w:ind w:left="1134" w:hanging="283"/>
        <w:jc w:val="both"/>
        <w:rPr>
          <w:rFonts w:eastAsia="Times New Roman"/>
        </w:rPr>
      </w:pPr>
      <w:r w:rsidRPr="00963982">
        <w:rPr>
          <w:rFonts w:eastAsia="Times New Roman"/>
        </w:rPr>
        <w:t>c) o którym mowa w art. 228–230a, art. 250a Kodeksu karnego lub w art. 46 lub art. 48 ustawy z dnia 25 czerwca 2010 r. o sporcie,</w:t>
      </w:r>
    </w:p>
    <w:p w:rsidR="00963982" w:rsidRPr="00963982" w:rsidRDefault="00963982" w:rsidP="00963982">
      <w:pPr>
        <w:ind w:left="1134" w:hanging="283"/>
        <w:jc w:val="both"/>
        <w:rPr>
          <w:rFonts w:eastAsia="Times New Roman"/>
        </w:rPr>
      </w:pPr>
      <w:r w:rsidRPr="00963982">
        <w:rPr>
          <w:rFonts w:eastAsia="Times New Roman"/>
        </w:rPr>
        <w:lastRenderedPageBreak/>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963982" w:rsidRPr="00963982" w:rsidRDefault="00963982" w:rsidP="00963982">
      <w:pPr>
        <w:ind w:left="1134" w:hanging="283"/>
        <w:jc w:val="both"/>
        <w:rPr>
          <w:rFonts w:eastAsia="Times New Roman"/>
        </w:rPr>
      </w:pPr>
      <w:r w:rsidRPr="00963982">
        <w:rPr>
          <w:rFonts w:eastAsia="Times New Roman"/>
        </w:rPr>
        <w:t>e) o charakterze terrorystycznym, o którym mowa w art. 115 § 20 Kodeksu karnego, lub mające na celu popełnienie tego przestępstwa,</w:t>
      </w:r>
    </w:p>
    <w:p w:rsidR="00963982" w:rsidRPr="00963982" w:rsidRDefault="00963982" w:rsidP="00963982">
      <w:pPr>
        <w:ind w:left="1134" w:hanging="283"/>
        <w:jc w:val="both"/>
        <w:rPr>
          <w:rFonts w:eastAsia="Times New Roman"/>
        </w:rPr>
      </w:pPr>
      <w:r w:rsidRPr="00963982">
        <w:rPr>
          <w:rFonts w:eastAsia="Times New Roman"/>
        </w:rPr>
        <w:t xml:space="preserve">f) </w:t>
      </w:r>
      <w:r w:rsidRPr="00963982">
        <w:rPr>
          <w:rFonts w:eastAsia="Times New Roman"/>
          <w:bCs/>
        </w:rPr>
        <w:t>powierzenia wykonywania pracy małoletniemu cudzoziemcowi</w:t>
      </w:r>
      <w:r w:rsidRPr="00963982">
        <w:rPr>
          <w:rFonts w:eastAsia="Times New Roman"/>
        </w:rPr>
        <w:t>, o którym mowa w art. 9 ust. 2 ustawy z dnia 15 czerwca 2012 r. o skutkach powierzania wykonywania pracy cudzoziemcom przebywającym wbrew przepisom na terytorium Rzeczypospolitej Polskiej (Dz. U. poz. 769),</w:t>
      </w:r>
    </w:p>
    <w:p w:rsidR="00963982" w:rsidRPr="00963982" w:rsidRDefault="00963982" w:rsidP="00963982">
      <w:pPr>
        <w:ind w:left="1134" w:hanging="283"/>
        <w:jc w:val="both"/>
        <w:rPr>
          <w:rFonts w:eastAsia="Times New Roman"/>
        </w:rPr>
      </w:pPr>
      <w:r w:rsidRPr="00963982">
        <w:rPr>
          <w:rFonts w:eastAsia="Times New Roman"/>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963982" w:rsidRPr="00963982" w:rsidRDefault="00963982" w:rsidP="00963982">
      <w:pPr>
        <w:ind w:left="1134" w:hanging="283"/>
        <w:jc w:val="both"/>
        <w:rPr>
          <w:rFonts w:eastAsia="Times New Roman"/>
        </w:rPr>
      </w:pPr>
      <w:r w:rsidRPr="00963982">
        <w:rPr>
          <w:rFonts w:eastAsia="Times New Roman"/>
        </w:rPr>
        <w:t>h) o którym mowa w art. 9 ust. 1 i 3 lub art. 10 ustawy z dnia 15 czerwca 2012 r. o skutkach powierzania wykonywania pracy cudzoziemcom przebywającym wbrew przepisom na terytorium Rzeczypospolitej Polskiej</w:t>
      </w:r>
    </w:p>
    <w:p w:rsidR="00963982" w:rsidRPr="00963982" w:rsidRDefault="00963982" w:rsidP="00963982">
      <w:pPr>
        <w:ind w:left="1134" w:hanging="283"/>
        <w:jc w:val="both"/>
        <w:rPr>
          <w:rFonts w:eastAsia="Times New Roman"/>
        </w:rPr>
      </w:pPr>
      <w:r w:rsidRPr="00963982">
        <w:rPr>
          <w:rFonts w:eastAsia="Times New Roman"/>
        </w:rPr>
        <w:t>– lub za odpowiedni czyn zabroniony określony w przepisach prawa obcego;</w:t>
      </w:r>
    </w:p>
    <w:p w:rsidR="00963982" w:rsidRPr="00963982" w:rsidRDefault="00963982" w:rsidP="00963982">
      <w:pPr>
        <w:ind w:left="709" w:hanging="283"/>
        <w:jc w:val="both"/>
        <w:rPr>
          <w:rFonts w:eastAsia="Times New Roman"/>
        </w:rPr>
      </w:pPr>
    </w:p>
    <w:p w:rsidR="00963982" w:rsidRPr="00963982" w:rsidRDefault="00963982" w:rsidP="00963982">
      <w:pPr>
        <w:ind w:left="709" w:hanging="283"/>
        <w:jc w:val="both"/>
        <w:rPr>
          <w:rFonts w:eastAsia="Times New Roman"/>
        </w:rPr>
      </w:pPr>
      <w:r w:rsidRPr="00963982">
        <w:rPr>
          <w:rFonts w:eastAsia="Times New Roman"/>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963982" w:rsidRPr="00963982" w:rsidRDefault="00963982" w:rsidP="00963982">
      <w:pPr>
        <w:ind w:left="709" w:hanging="283"/>
        <w:jc w:val="both"/>
        <w:rPr>
          <w:rFonts w:eastAsia="Times New Roman"/>
        </w:rPr>
      </w:pPr>
    </w:p>
    <w:p w:rsidR="00963982" w:rsidRPr="00963982" w:rsidRDefault="00963982" w:rsidP="00963982">
      <w:pPr>
        <w:ind w:left="709" w:hanging="284"/>
        <w:jc w:val="both"/>
        <w:rPr>
          <w:rFonts w:eastAsia="Times New Roman"/>
        </w:rPr>
      </w:pPr>
      <w:r w:rsidRPr="00963982">
        <w:rPr>
          <w:rFonts w:eastAsia="Times New Roman"/>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963982" w:rsidRPr="00963982" w:rsidRDefault="00963982" w:rsidP="00963982">
      <w:pPr>
        <w:ind w:left="709" w:hanging="284"/>
        <w:jc w:val="both"/>
        <w:rPr>
          <w:rFonts w:eastAsia="Times New Roman"/>
        </w:rPr>
      </w:pPr>
    </w:p>
    <w:p w:rsidR="00963982" w:rsidRPr="00963982" w:rsidRDefault="00963982" w:rsidP="00963982">
      <w:pPr>
        <w:ind w:left="709" w:hanging="284"/>
        <w:jc w:val="both"/>
        <w:rPr>
          <w:rFonts w:eastAsia="Times New Roman"/>
        </w:rPr>
      </w:pPr>
      <w:r w:rsidRPr="00963982">
        <w:rPr>
          <w:rFonts w:eastAsia="Times New Roman"/>
        </w:rPr>
        <w:t xml:space="preserve">4) wobec którego </w:t>
      </w:r>
      <w:r w:rsidRPr="00963982">
        <w:rPr>
          <w:rFonts w:eastAsia="Times New Roman"/>
          <w:bCs/>
        </w:rPr>
        <w:t>prawomocnie</w:t>
      </w:r>
      <w:r w:rsidRPr="00963982">
        <w:rPr>
          <w:rFonts w:eastAsia="Times New Roman"/>
        </w:rPr>
        <w:t xml:space="preserve">  orzeczono zakaz ubiegania się o zamówienia publiczne;</w:t>
      </w:r>
    </w:p>
    <w:p w:rsidR="00963982" w:rsidRPr="00963982" w:rsidRDefault="00963982" w:rsidP="00963982">
      <w:pPr>
        <w:ind w:left="709" w:hanging="284"/>
        <w:jc w:val="both"/>
        <w:rPr>
          <w:rFonts w:eastAsia="Times New Roman"/>
        </w:rPr>
      </w:pPr>
    </w:p>
    <w:p w:rsidR="00963982" w:rsidRPr="00963982" w:rsidRDefault="00963982" w:rsidP="00963982">
      <w:pPr>
        <w:ind w:left="709" w:hanging="284"/>
        <w:jc w:val="both"/>
        <w:rPr>
          <w:rFonts w:eastAsia="Times New Roman"/>
        </w:rPr>
      </w:pPr>
      <w:r w:rsidRPr="00963982">
        <w:rPr>
          <w:rFonts w:eastAsia="Times New Roman"/>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963982" w:rsidRPr="00963982" w:rsidRDefault="00963982" w:rsidP="00963982">
      <w:pPr>
        <w:ind w:left="709" w:hanging="284"/>
        <w:jc w:val="both"/>
        <w:rPr>
          <w:rFonts w:eastAsia="Times New Roman"/>
        </w:rPr>
      </w:pPr>
    </w:p>
    <w:p w:rsidR="00963982" w:rsidRPr="00963982" w:rsidRDefault="00963982" w:rsidP="00963982">
      <w:pPr>
        <w:ind w:left="709" w:hanging="284"/>
        <w:jc w:val="both"/>
        <w:rPr>
          <w:rFonts w:eastAsia="Times New Roman"/>
        </w:rPr>
      </w:pPr>
      <w:r w:rsidRPr="00963982">
        <w:rPr>
          <w:rFonts w:eastAsia="Times New Roman"/>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963982" w:rsidRDefault="00963982" w:rsidP="00CA1562">
      <w:pPr>
        <w:pStyle w:val="pkt"/>
        <w:spacing w:before="0" w:after="0"/>
        <w:ind w:left="426" w:hanging="426"/>
        <w:rPr>
          <w:szCs w:val="24"/>
        </w:rPr>
      </w:pPr>
    </w:p>
    <w:p w:rsidR="007A77FF" w:rsidRDefault="007A77FF" w:rsidP="00F86A80">
      <w:pPr>
        <w:pStyle w:val="pkt"/>
        <w:numPr>
          <w:ilvl w:val="0"/>
          <w:numId w:val="31"/>
        </w:numPr>
        <w:spacing w:before="0" w:after="0"/>
        <w:ind w:left="426"/>
        <w:rPr>
          <w:szCs w:val="24"/>
        </w:rPr>
      </w:pPr>
      <w:r w:rsidRPr="008B53B6">
        <w:rPr>
          <w:szCs w:val="24"/>
        </w:rPr>
        <w:lastRenderedPageBreak/>
        <w:t xml:space="preserve">Z postępowania  o udzielenie zamówienia publicznego Zamawiający wykluczy także Wykonawców w następujących przypadkach – wybrane przez Zamawiającego przesłanki wykluczenia , przewidziane w </w:t>
      </w:r>
      <w:r w:rsidRPr="00355F6E">
        <w:rPr>
          <w:b/>
          <w:szCs w:val="24"/>
        </w:rPr>
        <w:t>art. 109  ust.1</w:t>
      </w:r>
      <w:r w:rsidR="00C035F6" w:rsidRPr="00355F6E">
        <w:rPr>
          <w:b/>
          <w:szCs w:val="24"/>
        </w:rPr>
        <w:t xml:space="preserve"> </w:t>
      </w:r>
      <w:r w:rsidR="00C035F6" w:rsidRPr="00894DE6">
        <w:rPr>
          <w:b/>
          <w:szCs w:val="24"/>
        </w:rPr>
        <w:t>pkt.</w:t>
      </w:r>
      <w:r w:rsidR="00B76550" w:rsidRPr="00894DE6">
        <w:rPr>
          <w:b/>
          <w:szCs w:val="24"/>
        </w:rPr>
        <w:t xml:space="preserve">  4, 5</w:t>
      </w:r>
      <w:r w:rsidR="00691B83">
        <w:rPr>
          <w:b/>
          <w:szCs w:val="24"/>
        </w:rPr>
        <w:t>,</w:t>
      </w:r>
      <w:r w:rsidR="00B76550" w:rsidRPr="00894DE6">
        <w:rPr>
          <w:b/>
          <w:szCs w:val="24"/>
        </w:rPr>
        <w:t xml:space="preserve"> 7</w:t>
      </w:r>
      <w:r w:rsidR="00691B83">
        <w:rPr>
          <w:b/>
          <w:szCs w:val="24"/>
        </w:rPr>
        <w:t xml:space="preserve"> i 8 ustawy </w:t>
      </w:r>
      <w:proofErr w:type="spellStart"/>
      <w:r w:rsidR="00691B83">
        <w:rPr>
          <w:b/>
          <w:szCs w:val="24"/>
        </w:rPr>
        <w:t>Pzp</w:t>
      </w:r>
      <w:proofErr w:type="spellEnd"/>
      <w:r w:rsidRPr="00894DE6">
        <w:rPr>
          <w:b/>
          <w:szCs w:val="24"/>
        </w:rPr>
        <w:t>.</w:t>
      </w:r>
      <w:r w:rsidRPr="00894DE6">
        <w:rPr>
          <w:szCs w:val="24"/>
        </w:rPr>
        <w:t xml:space="preserve"> :</w:t>
      </w:r>
    </w:p>
    <w:p w:rsidR="006C4D3A" w:rsidRDefault="00F86A80" w:rsidP="006C4D3A">
      <w:pPr>
        <w:pStyle w:val="pkt"/>
        <w:ind w:left="360"/>
        <w:rPr>
          <w:szCs w:val="24"/>
        </w:rPr>
      </w:pPr>
      <w:r>
        <w:rPr>
          <w:szCs w:val="24"/>
        </w:rPr>
        <w:t>1</w:t>
      </w:r>
      <w:r w:rsidR="006C4D3A">
        <w:rPr>
          <w:szCs w:val="24"/>
        </w:rPr>
        <w:t>)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6C4D3A" w:rsidRPr="006C4D3A" w:rsidRDefault="00F86A80" w:rsidP="006C4D3A">
      <w:pPr>
        <w:pStyle w:val="pkt"/>
        <w:ind w:left="360"/>
        <w:rPr>
          <w:szCs w:val="24"/>
        </w:rPr>
      </w:pPr>
      <w:r>
        <w:rPr>
          <w:szCs w:val="24"/>
        </w:rPr>
        <w:t>2</w:t>
      </w:r>
      <w:r w:rsidR="006C4D3A" w:rsidRPr="006C4D3A">
        <w:rPr>
          <w:szCs w:val="24"/>
        </w:rPr>
        <w:t>)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6C4D3A" w:rsidRPr="006C4D3A" w:rsidRDefault="00F86A80" w:rsidP="006C4D3A">
      <w:pPr>
        <w:pStyle w:val="pkt"/>
        <w:ind w:left="360"/>
        <w:rPr>
          <w:szCs w:val="24"/>
        </w:rPr>
      </w:pPr>
      <w:r>
        <w:rPr>
          <w:szCs w:val="24"/>
        </w:rPr>
        <w:t>3</w:t>
      </w:r>
      <w:r w:rsidR="006C4D3A" w:rsidRPr="006C4D3A">
        <w:rPr>
          <w:szCs w:val="24"/>
        </w:rPr>
        <w:t>)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6C4D3A" w:rsidRPr="006C4D3A" w:rsidRDefault="00F86A80" w:rsidP="006C4D3A">
      <w:pPr>
        <w:pStyle w:val="pkt"/>
        <w:ind w:left="360"/>
        <w:rPr>
          <w:szCs w:val="24"/>
        </w:rPr>
      </w:pPr>
      <w:r>
        <w:rPr>
          <w:szCs w:val="24"/>
        </w:rPr>
        <w:t>4</w:t>
      </w:r>
      <w:r w:rsidR="006C4D3A" w:rsidRPr="006C4D3A">
        <w:rPr>
          <w:szCs w:val="24"/>
        </w:rPr>
        <w:t>)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rsidR="006C4D3A" w:rsidRPr="00894DE6" w:rsidRDefault="006C4D3A" w:rsidP="006C4D3A">
      <w:pPr>
        <w:pStyle w:val="pkt"/>
        <w:ind w:left="360"/>
        <w:rPr>
          <w:szCs w:val="24"/>
        </w:rPr>
      </w:pPr>
    </w:p>
    <w:p w:rsidR="00CA1562" w:rsidRDefault="008B53B6" w:rsidP="008B53B6">
      <w:pPr>
        <w:pStyle w:val="pkt"/>
        <w:ind w:left="426" w:hanging="426"/>
        <w:rPr>
          <w:szCs w:val="24"/>
        </w:rPr>
      </w:pPr>
      <w:r w:rsidRPr="008B53B6">
        <w:rPr>
          <w:szCs w:val="24"/>
        </w:rPr>
        <w:t xml:space="preserve">3.  Wykonawca nie podlega wykluczeniu w okolicznościach określonych powyżej, jeżeli udowodni Zamawiającemu, że spełnił łącznie przesłanki wymienione w art. 110 ust. 2  </w:t>
      </w:r>
      <w:r w:rsidR="00585773">
        <w:rPr>
          <w:szCs w:val="24"/>
        </w:rPr>
        <w:t xml:space="preserve">ustawy </w:t>
      </w:r>
      <w:proofErr w:type="spellStart"/>
      <w:r w:rsidR="00585773">
        <w:rPr>
          <w:szCs w:val="24"/>
        </w:rPr>
        <w:t>Pzp</w:t>
      </w:r>
      <w:proofErr w:type="spellEnd"/>
      <w:r w:rsidRPr="008B53B6">
        <w:rPr>
          <w:szCs w:val="24"/>
        </w:rPr>
        <w:t>.. Zamawiający ocenia, czy podjęte przez Wykonawcę czynności, o których mowa w zdaniu poprzednim, są wystarczające do wykazania jego rzetelności, uwzględniając wagę i szczególne okoliczności czynu Wykonawcy. Jeżeli podjęte przez Wykonawcę czynności, o których mowa wyżej, nie są wystarczające do wykazania jego rzetelności, Zamawiający wyklucza Wykonawcę.</w:t>
      </w:r>
    </w:p>
    <w:p w:rsidR="00A04B48" w:rsidRDefault="00A04B48" w:rsidP="00691B83">
      <w:pPr>
        <w:pStyle w:val="pkt"/>
        <w:ind w:left="426" w:hanging="426"/>
        <w:rPr>
          <w:b/>
          <w:bCs/>
        </w:rPr>
      </w:pPr>
    </w:p>
    <w:p w:rsidR="00691B83" w:rsidRPr="00691B83" w:rsidRDefault="00691B83" w:rsidP="00691B83">
      <w:pPr>
        <w:pStyle w:val="pkt"/>
        <w:ind w:left="426" w:hanging="426"/>
        <w:rPr>
          <w:bCs/>
        </w:rPr>
      </w:pPr>
      <w:r w:rsidRPr="00691B83">
        <w:rPr>
          <w:b/>
          <w:bCs/>
        </w:rPr>
        <w:t>VII.</w:t>
      </w:r>
      <w:r w:rsidRPr="00691B83">
        <w:rPr>
          <w:b/>
          <w:bCs/>
        </w:rPr>
        <w:tab/>
        <w:t xml:space="preserve">Informacja o podmiotowych środkach dowodowych </w:t>
      </w:r>
    </w:p>
    <w:p w:rsidR="00691B83" w:rsidRPr="008B53B6" w:rsidRDefault="00691B83" w:rsidP="008B53B6">
      <w:pPr>
        <w:pStyle w:val="pkt"/>
        <w:ind w:left="426" w:hanging="426"/>
        <w:rPr>
          <w:szCs w:val="24"/>
        </w:rPr>
      </w:pPr>
    </w:p>
    <w:p w:rsidR="00B4589A" w:rsidRPr="00B4589A" w:rsidRDefault="00475975" w:rsidP="005F4786">
      <w:pPr>
        <w:pStyle w:val="pkt"/>
        <w:spacing w:before="0" w:after="0"/>
        <w:ind w:left="426" w:hanging="426"/>
        <w:rPr>
          <w:b/>
        </w:rPr>
      </w:pPr>
      <w:r w:rsidRPr="00CA1562">
        <w:rPr>
          <w:b/>
          <w:szCs w:val="24"/>
        </w:rPr>
        <w:t>1.</w:t>
      </w:r>
      <w:r w:rsidRPr="00CA1562">
        <w:rPr>
          <w:b/>
          <w:szCs w:val="24"/>
        </w:rPr>
        <w:tab/>
      </w:r>
      <w:r w:rsidR="005F4786" w:rsidRPr="005F4786">
        <w:rPr>
          <w:szCs w:val="24"/>
        </w:rPr>
        <w:t xml:space="preserve">Do oferty Wykonawca zobowiązany jest dołączyć aktualne na dzień składania ofert oświadczenie o spełnianiu warunków udziału w postępowaniu oraz o braku podstaw do wykluczenia z postępowania </w:t>
      </w:r>
      <w:r w:rsidR="00E567C7">
        <w:rPr>
          <w:szCs w:val="24"/>
        </w:rPr>
        <w:t>–</w:t>
      </w:r>
      <w:r w:rsidR="005F4786" w:rsidRPr="005F4786">
        <w:rPr>
          <w:szCs w:val="24"/>
        </w:rPr>
        <w:t xml:space="preserve"> </w:t>
      </w:r>
      <w:r w:rsidR="00E567C7" w:rsidRPr="00B4589A">
        <w:rPr>
          <w:b/>
          <w:szCs w:val="24"/>
        </w:rPr>
        <w:t xml:space="preserve">Załącznik </w:t>
      </w:r>
      <w:r w:rsidR="005F4786" w:rsidRPr="00B4589A">
        <w:rPr>
          <w:b/>
          <w:szCs w:val="24"/>
        </w:rPr>
        <w:t xml:space="preserve"> nr 2 do SWZ;</w:t>
      </w:r>
      <w:r w:rsidR="00B4589A" w:rsidRPr="00B4589A">
        <w:rPr>
          <w:b/>
        </w:rPr>
        <w:t xml:space="preserve"> </w:t>
      </w:r>
    </w:p>
    <w:p w:rsidR="005F4786" w:rsidRPr="00B4589A" w:rsidRDefault="00B4589A" w:rsidP="005F4786">
      <w:pPr>
        <w:pStyle w:val="pkt"/>
        <w:spacing w:before="0" w:after="0"/>
        <w:ind w:left="426" w:hanging="426"/>
        <w:rPr>
          <w:b/>
          <w:szCs w:val="24"/>
        </w:rPr>
      </w:pPr>
      <w:r w:rsidRPr="00B4589A">
        <w:rPr>
          <w:color w:val="FF0000"/>
          <w:szCs w:val="24"/>
        </w:rPr>
        <w:tab/>
      </w:r>
      <w:r w:rsidRPr="00B4589A">
        <w:rPr>
          <w:szCs w:val="24"/>
        </w:rPr>
        <w:t xml:space="preserve">Wykonawca, w przypadku polegania na zdolnościach technicznych lub zawodowych podmiotów udostępniających zasoby, przedstawia wraz z oświadczeniem, o którym wyżej mowa, także oświadczenie podmiotu udostępniającego zasoby, potwierdzające brak podstaw wykluczenia tego podmiotu oraz odpowiednio spełnianie warunków udziału w postępowaniu w zakresie, w jakim Wykonawca powołuje się na jego zasoby - </w:t>
      </w:r>
      <w:r w:rsidRPr="00B4589A">
        <w:rPr>
          <w:b/>
          <w:szCs w:val="24"/>
        </w:rPr>
        <w:t>załącznik nr 3 do SWZ.</w:t>
      </w:r>
    </w:p>
    <w:p w:rsidR="005F4786" w:rsidRPr="005F4786" w:rsidRDefault="005F4786" w:rsidP="005F4786">
      <w:pPr>
        <w:pStyle w:val="pkt"/>
        <w:ind w:left="426" w:hanging="437"/>
      </w:pPr>
      <w:r w:rsidRPr="005F4786">
        <w:rPr>
          <w:b/>
        </w:rPr>
        <w:t>2.</w:t>
      </w:r>
      <w:r w:rsidRPr="005F4786">
        <w:rPr>
          <w:b/>
        </w:rPr>
        <w:tab/>
      </w:r>
      <w:r w:rsidRPr="005F4786">
        <w:t>Informacje zawarte w oświadczeniu, o którym mowa w pkt 1 stanowią wstępne potwierdzenie, że Wykonawca nie podlega wykluczeniu oraz spełnia warunki udziału w postępowaniu.</w:t>
      </w:r>
    </w:p>
    <w:p w:rsidR="005F4786" w:rsidRPr="005F4786" w:rsidRDefault="005F4786" w:rsidP="005F4786">
      <w:pPr>
        <w:ind w:left="426" w:hanging="426"/>
        <w:jc w:val="both"/>
      </w:pPr>
      <w:r w:rsidRPr="005F4786">
        <w:t xml:space="preserve">3.   Zamawiający wzywa wykonawcę, którego oferta została najwyżej oceniona, do złożenia w wyznaczonym terminie, nie krótszym niż 5 dni od dnia wezwania, podmiotowych środków </w:t>
      </w:r>
      <w:r w:rsidRPr="005F4786">
        <w:lastRenderedPageBreak/>
        <w:t>dowodowych, jeżeli wymagał ich złożenia w ogłoszeniu o zamówieniu lub dokumentach zamówienia, aktualnych na dzień złożenia podmiotowych środków dowodowych.</w:t>
      </w:r>
    </w:p>
    <w:p w:rsidR="005F4786" w:rsidRPr="005F4786" w:rsidRDefault="005F4786" w:rsidP="005F4786">
      <w:pPr>
        <w:ind w:left="426" w:hanging="426"/>
        <w:jc w:val="both"/>
      </w:pPr>
      <w:r w:rsidRPr="005F4786">
        <w:rPr>
          <w:rFonts w:eastAsia="Times New Roman"/>
          <w:b/>
        </w:rPr>
        <w:t>4.</w:t>
      </w:r>
      <w:r w:rsidRPr="005F4786">
        <w:rPr>
          <w:rFonts w:eastAsia="Times New Roman"/>
          <w:b/>
        </w:rPr>
        <w:tab/>
      </w:r>
      <w:r w:rsidRPr="005F4786">
        <w:t>Podmiotowe środki dowodowe wymagane od wykonawcy obejmują:</w:t>
      </w:r>
    </w:p>
    <w:p w:rsidR="005F4786" w:rsidRDefault="00335CC7" w:rsidP="005F4786">
      <w:pPr>
        <w:ind w:left="852" w:hanging="426"/>
        <w:jc w:val="both"/>
      </w:pPr>
      <w:r>
        <w:rPr>
          <w:b/>
          <w:bCs/>
        </w:rPr>
        <w:t>1</w:t>
      </w:r>
      <w:r w:rsidR="00E075C2">
        <w:rPr>
          <w:b/>
          <w:bCs/>
        </w:rPr>
        <w:t xml:space="preserve">)   </w:t>
      </w:r>
      <w:r w:rsidR="005F4786" w:rsidRPr="00E567C7">
        <w:rPr>
          <w:b/>
        </w:rPr>
        <w:t>wykaz robót budowlanych</w:t>
      </w:r>
      <w:r w:rsidR="005F4786" w:rsidRPr="005F4786">
        <w:t xml:space="preserve"> wykonanych nie wcześniej niż w okresie ostatnich 5 lat, a jeżeli okres prowadzenia działalności jest krótszy - w tym okresie,  wraz z podaniem ich rodzaju, wartości, daty, miejsca wykonania </w:t>
      </w:r>
      <w:r w:rsidR="00E6126F">
        <w:t>oraz</w:t>
      </w:r>
      <w:r w:rsidR="005F4786" w:rsidRPr="005F4786">
        <w:t xml:space="preserve"> podmiotów, na rzecz których roboty te zostały wykonane, oraz załączeniem dowodów określających czy te roboty budowlane zostały wykonane należycie, przy czym dowodami, o których mowa, są referencje bądź inne dokumenty sporządzone przez podmiot, na rze</w:t>
      </w:r>
      <w:r w:rsidR="00E6126F">
        <w:t>cz którego roboty budowlane zostały</w:t>
      </w:r>
      <w:r w:rsidR="005F4786" w:rsidRPr="005F4786">
        <w:t xml:space="preserve"> wykonywane, a jeżeli</w:t>
      </w:r>
      <w:r w:rsidR="00E6126F">
        <w:t xml:space="preserve"> wykonawca z przyczyn niezależnych od niego nie jest w stanie </w:t>
      </w:r>
      <w:r w:rsidR="005F4786" w:rsidRPr="005F4786">
        <w:t xml:space="preserve">uzyskać tych dokumentów - inne odpowiednie dokumenty - </w:t>
      </w:r>
      <w:r w:rsidR="005F4786" w:rsidRPr="00B4589A">
        <w:rPr>
          <w:b/>
          <w:bCs/>
        </w:rPr>
        <w:t xml:space="preserve">załącznik nr </w:t>
      </w:r>
      <w:r w:rsidR="00E567C7" w:rsidRPr="00B4589A">
        <w:rPr>
          <w:b/>
          <w:bCs/>
        </w:rPr>
        <w:t>4</w:t>
      </w:r>
      <w:r w:rsidR="005F4786" w:rsidRPr="00B4589A">
        <w:rPr>
          <w:b/>
          <w:bCs/>
        </w:rPr>
        <w:t xml:space="preserve"> </w:t>
      </w:r>
      <w:r w:rsidR="009843BE">
        <w:rPr>
          <w:b/>
          <w:bCs/>
        </w:rPr>
        <w:t xml:space="preserve"> </w:t>
      </w:r>
      <w:r w:rsidR="005F4786" w:rsidRPr="00B4589A">
        <w:rPr>
          <w:b/>
          <w:bCs/>
        </w:rPr>
        <w:t>do SWZ</w:t>
      </w:r>
      <w:r w:rsidR="005F4786" w:rsidRPr="00B4589A">
        <w:t>;</w:t>
      </w:r>
    </w:p>
    <w:p w:rsidR="00EC7B46" w:rsidRDefault="00EC7B46" w:rsidP="00EC7B46">
      <w:pPr>
        <w:ind w:left="852" w:hanging="426"/>
        <w:jc w:val="both"/>
      </w:pPr>
      <w:r>
        <w:rPr>
          <w:b/>
        </w:rPr>
        <w:t>2</w:t>
      </w:r>
      <w:r w:rsidRPr="00963A9C">
        <w:rPr>
          <w:b/>
        </w:rPr>
        <w:t>)   wykaz usług</w:t>
      </w:r>
      <w:r w:rsidR="00963A9C" w:rsidRPr="00963A9C">
        <w:rPr>
          <w:b/>
        </w:rPr>
        <w:t xml:space="preserve"> </w:t>
      </w:r>
      <w:r w:rsidR="00963A9C" w:rsidRPr="00963A9C">
        <w:t>wykonanych</w:t>
      </w:r>
      <w:r w:rsidRPr="00963A9C">
        <w:t xml:space="preserve">, w </w:t>
      </w:r>
      <w:r>
        <w:t xml:space="preserve">okresie ostatnich </w:t>
      </w:r>
      <w:r w:rsidR="00963A9C">
        <w:t>pięciu</w:t>
      </w:r>
      <w:r>
        <w:t xml:space="preserve"> lat 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 lub są wykonywane należycie </w:t>
      </w:r>
      <w:r w:rsidR="00963A9C">
        <w:rPr>
          <w:b/>
        </w:rPr>
        <w:t>z</w:t>
      </w:r>
      <w:r w:rsidRPr="00963A9C">
        <w:rPr>
          <w:b/>
        </w:rPr>
        <w:t xml:space="preserve">ałącznik nr </w:t>
      </w:r>
      <w:r w:rsidR="00AA7C6E" w:rsidRPr="00963A9C">
        <w:rPr>
          <w:b/>
        </w:rPr>
        <w:t>5</w:t>
      </w:r>
      <w:r w:rsidRPr="00963A9C">
        <w:rPr>
          <w:b/>
        </w:rPr>
        <w:t xml:space="preserve"> do SWZ</w:t>
      </w:r>
      <w:r>
        <w:t>;</w:t>
      </w:r>
    </w:p>
    <w:p w:rsidR="00EC7B46" w:rsidRPr="00B4589A" w:rsidRDefault="00EC7B46" w:rsidP="005F4786">
      <w:pPr>
        <w:ind w:left="852" w:hanging="426"/>
        <w:jc w:val="both"/>
      </w:pPr>
      <w:r>
        <w:t xml:space="preserve">      Dowodami, 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w:t>
      </w:r>
    </w:p>
    <w:p w:rsidR="00E567C7" w:rsidRDefault="00EC7B46" w:rsidP="00E567C7">
      <w:pPr>
        <w:ind w:left="852" w:hanging="426"/>
        <w:jc w:val="both"/>
        <w:rPr>
          <w:b/>
          <w:bCs/>
        </w:rPr>
      </w:pPr>
      <w:r>
        <w:t>3</w:t>
      </w:r>
      <w:r w:rsidR="00221950">
        <w:t xml:space="preserve">)   </w:t>
      </w:r>
      <w:r w:rsidR="00E567C7">
        <w:rPr>
          <w:b/>
          <w:bCs/>
        </w:rPr>
        <w:t>w</w:t>
      </w:r>
      <w:r w:rsidR="00E567C7" w:rsidRPr="005A56CB">
        <w:rPr>
          <w:b/>
          <w:bCs/>
        </w:rPr>
        <w:t xml:space="preserve">ykazu osób </w:t>
      </w:r>
      <w:r w:rsidR="00E567C7" w:rsidRPr="005A56CB">
        <w:rPr>
          <w:bCs/>
        </w:rPr>
        <w:t>skierowanych przez Wykonawcę do realizacji zamówienia publicznego, w szczególności odpowiedzialnych za świadczenie usług, kontrole jakości lub kierowanie robotami budowlanymi, wraz z informacją na temat ich  kwalifikacji zawodowych, uprawnień, doświadczenia i wykształcenia, niezbędnych do wykonania zamówienia</w:t>
      </w:r>
      <w:r w:rsidR="008B364C">
        <w:rPr>
          <w:bCs/>
        </w:rPr>
        <w:t xml:space="preserve"> publicznego,</w:t>
      </w:r>
      <w:r w:rsidR="00E567C7" w:rsidRPr="005A56CB">
        <w:rPr>
          <w:bCs/>
        </w:rPr>
        <w:t xml:space="preserve"> a także zakresu wykonywanych przez nie czynności, oraz informacją o podstawi</w:t>
      </w:r>
      <w:r w:rsidR="00E567C7">
        <w:rPr>
          <w:bCs/>
        </w:rPr>
        <w:t xml:space="preserve">e do dysponowania tymi osobami- </w:t>
      </w:r>
      <w:r w:rsidR="00E567C7" w:rsidRPr="00B4589A">
        <w:rPr>
          <w:b/>
          <w:bCs/>
        </w:rPr>
        <w:t xml:space="preserve">załącznik nr </w:t>
      </w:r>
      <w:r w:rsidR="00AA7C6E">
        <w:rPr>
          <w:b/>
          <w:bCs/>
        </w:rPr>
        <w:t>6</w:t>
      </w:r>
      <w:r w:rsidR="00E567C7" w:rsidRPr="00B4589A">
        <w:rPr>
          <w:b/>
          <w:bCs/>
        </w:rPr>
        <w:t xml:space="preserve"> do SWZ</w:t>
      </w:r>
    </w:p>
    <w:p w:rsidR="0039556B" w:rsidRPr="00646E8B" w:rsidRDefault="00EC7B46" w:rsidP="00E567C7">
      <w:pPr>
        <w:ind w:left="852" w:hanging="426"/>
        <w:jc w:val="both"/>
      </w:pPr>
      <w:r>
        <w:rPr>
          <w:b/>
          <w:bCs/>
        </w:rPr>
        <w:t>4</w:t>
      </w:r>
      <w:r w:rsidR="0039556B">
        <w:rPr>
          <w:b/>
          <w:bCs/>
        </w:rPr>
        <w:t xml:space="preserve">) </w:t>
      </w:r>
      <w:r w:rsidR="0039556B" w:rsidRPr="0039556B">
        <w:rPr>
          <w:b/>
          <w:bCs/>
        </w:rPr>
        <w:tab/>
      </w:r>
      <w:r w:rsidR="0039556B" w:rsidRPr="00646E8B">
        <w:rPr>
          <w:b/>
          <w:bCs/>
        </w:rPr>
        <w:t>informacja banku</w:t>
      </w:r>
      <w:r w:rsidR="0039556B" w:rsidRPr="00646E8B">
        <w:rPr>
          <w:bCs/>
        </w:rPr>
        <w:t xml:space="preserve"> lub spółdzielczej kasy oszczędnościowo-kredytowej potwierdzającej wysokość posiadanych środków finansowych lub zdolność kredytową wykonawcy, w okresie nie wcześniejszym niż </w:t>
      </w:r>
      <w:r w:rsidR="008B364C" w:rsidRPr="00646E8B">
        <w:rPr>
          <w:bCs/>
        </w:rPr>
        <w:t>3</w:t>
      </w:r>
      <w:r w:rsidR="0039556B" w:rsidRPr="00646E8B">
        <w:rPr>
          <w:bCs/>
        </w:rPr>
        <w:t xml:space="preserve"> miesiąc</w:t>
      </w:r>
      <w:r w:rsidR="008B364C" w:rsidRPr="00646E8B">
        <w:rPr>
          <w:bCs/>
        </w:rPr>
        <w:t>e przed jej złożeniem.</w:t>
      </w:r>
    </w:p>
    <w:p w:rsidR="004166F5" w:rsidRPr="005F4786" w:rsidRDefault="004166F5" w:rsidP="005F4786">
      <w:pPr>
        <w:ind w:left="852" w:hanging="425"/>
        <w:contextualSpacing/>
        <w:jc w:val="both"/>
        <w:rPr>
          <w:b/>
        </w:rPr>
      </w:pPr>
    </w:p>
    <w:p w:rsidR="00DD6EE2" w:rsidRPr="00B4589A" w:rsidRDefault="005F4786" w:rsidP="00B4589A">
      <w:pPr>
        <w:pStyle w:val="pkt"/>
        <w:ind w:left="426" w:hanging="426"/>
        <w:rPr>
          <w:szCs w:val="24"/>
        </w:rPr>
      </w:pPr>
      <w:r>
        <w:rPr>
          <w:b/>
          <w:szCs w:val="24"/>
        </w:rPr>
        <w:t>5</w:t>
      </w:r>
      <w:r w:rsidR="00475975" w:rsidRPr="006D7A54">
        <w:rPr>
          <w:b/>
          <w:szCs w:val="24"/>
        </w:rPr>
        <w:t>.</w:t>
      </w:r>
      <w:r w:rsidR="00475975" w:rsidRPr="006D7A54">
        <w:rPr>
          <w:b/>
          <w:szCs w:val="24"/>
        </w:rPr>
        <w:tab/>
      </w:r>
      <w:r w:rsidR="00475975" w:rsidRPr="00CA1562">
        <w:rPr>
          <w:b/>
          <w:szCs w:val="24"/>
        </w:rPr>
        <w:tab/>
      </w:r>
      <w:r w:rsidR="004E2667" w:rsidRPr="00CA1562">
        <w:rPr>
          <w:szCs w:val="24"/>
        </w:rPr>
        <w:t xml:space="preserve">Zamawiający nie wzywa do złożenia podmiotowych środków dowodowych, jeżeli może je uzyskać za pomocą bezpłatnych i ogólnodostępnych baz danych, w szczególności rejestrów publicznych w rozumieniu ustawy </w:t>
      </w:r>
      <w:r w:rsidR="00475975" w:rsidRPr="00CA1562">
        <w:rPr>
          <w:szCs w:val="24"/>
        </w:rPr>
        <w:t>z dnia 17.02.2005 r</w:t>
      </w:r>
      <w:r w:rsidR="004E2667" w:rsidRPr="00CA1562">
        <w:rPr>
          <w:szCs w:val="24"/>
        </w:rPr>
        <w:t>. o informatyzacji działalności podmiotów r</w:t>
      </w:r>
      <w:r w:rsidR="00B4589A">
        <w:rPr>
          <w:szCs w:val="24"/>
        </w:rPr>
        <w:t>ealizujących zadania publiczne.</w:t>
      </w:r>
      <w:r w:rsidR="004E2667" w:rsidRPr="00CA1562">
        <w:rPr>
          <w:szCs w:val="24"/>
        </w:rPr>
        <w:t xml:space="preserve"> </w:t>
      </w:r>
      <w:r w:rsidR="00B4589A" w:rsidRPr="00B4589A">
        <w:rPr>
          <w:szCs w:val="24"/>
        </w:rPr>
        <w:t>W przypadku wskazania przez Wykonawcę dostępności oświadczeń lub dokumentów,</w:t>
      </w:r>
      <w:r w:rsidR="00B4589A">
        <w:rPr>
          <w:szCs w:val="24"/>
        </w:rPr>
        <w:t xml:space="preserve"> </w:t>
      </w:r>
      <w:r w:rsidR="00B4589A" w:rsidRPr="00B4589A">
        <w:rPr>
          <w:szCs w:val="24"/>
        </w:rPr>
        <w:t xml:space="preserve">w formie elektronicznej pod określonymi adresami internetowymi ogólnodostępnych i bezpłatnych baz danych, Zamawiający pobiera samodzielnie z tych baz danych wskazane przez Wykonawcę oświadczenia lub dokumenty. </w:t>
      </w:r>
      <w:r w:rsidR="004E2667" w:rsidRPr="00B4589A">
        <w:rPr>
          <w:szCs w:val="24"/>
        </w:rPr>
        <w:t>Wykonawca nie jest zobowiązany do złożenia podmiotowych środków dowodowych, które zamawiający posiada, jeżeli wykonawca wskaże te środki oraz potwierdzi ich prawidłowość i aktualność.</w:t>
      </w:r>
    </w:p>
    <w:p w:rsidR="00B4589A" w:rsidRDefault="00B80426" w:rsidP="00B4589A">
      <w:pPr>
        <w:pStyle w:val="pkt"/>
        <w:ind w:left="426" w:hanging="426"/>
        <w:rPr>
          <w:szCs w:val="24"/>
        </w:rPr>
      </w:pPr>
      <w:r>
        <w:rPr>
          <w:b/>
          <w:szCs w:val="24"/>
        </w:rPr>
        <w:t xml:space="preserve">6.    </w:t>
      </w:r>
      <w:r w:rsidRPr="00B80426">
        <w:rPr>
          <w:b/>
          <w:szCs w:val="24"/>
        </w:rPr>
        <w:tab/>
      </w:r>
      <w:r w:rsidRPr="009C5B92">
        <w:rPr>
          <w:szCs w:val="24"/>
        </w:rPr>
        <w:t xml:space="preserve">Oferty, oświadczenia, o których mowa w art. 125 ust. 1 ustawy, podmiotowe środki dowodowe, w tym oświadczenie, o którym mowa w art. 117 ust. 4 ustawy, oraz zobowiązanie podmiotu udostępniającego zasoby, o którym mowa w art. 118 ust. 3 ustawy, zwane dalej „zobowiązaniem podmiotu udostępniającego zasoby”, przedmiotowe środki dowodowe, pełnomocnictwo, sporządza się w postaci elektronicznej, w formatach danych </w:t>
      </w:r>
      <w:r w:rsidRPr="009C5B92">
        <w:rPr>
          <w:szCs w:val="24"/>
        </w:rPr>
        <w:lastRenderedPageBreak/>
        <w:t>określonych w przepisach wydanych na podstawie art. 18 ustawy z dnia 17 lutego 2005 r. o informatyzacji działalności podmiotów realizujących zadania publiczne (Dz.U. z 2020 r. poz. 346, 568, 695, 1517 i 2320), z zastrzeżeniem formatów, o których mowa w art. 66 ust. 1 ustawy, z uwzględnieniem rodzaju przekazywanych danych.</w:t>
      </w:r>
    </w:p>
    <w:p w:rsidR="00B80426" w:rsidRPr="009C5B92" w:rsidRDefault="00B80426" w:rsidP="00B4589A">
      <w:pPr>
        <w:pStyle w:val="pkt"/>
        <w:ind w:left="426" w:hanging="426"/>
        <w:rPr>
          <w:szCs w:val="24"/>
        </w:rPr>
      </w:pPr>
      <w:r w:rsidRPr="009C5B92">
        <w:rPr>
          <w:szCs w:val="24"/>
        </w:rPr>
        <w:t>7.</w:t>
      </w:r>
      <w:r w:rsidRPr="009C5B92">
        <w:rPr>
          <w:szCs w:val="24"/>
        </w:rPr>
        <w:tab/>
        <w:t>Informacje, oświadczenia lub dokumenty, inne niż określone w ust. 6 niniejszego rozdziału SWZ, przekazywane w postępowaniu o udzielenie zamówienia,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w niniejszej SWZ.</w:t>
      </w:r>
    </w:p>
    <w:p w:rsidR="00B80426" w:rsidRDefault="00B80426" w:rsidP="00B80426">
      <w:pPr>
        <w:pStyle w:val="pkt"/>
        <w:spacing w:before="0" w:after="0"/>
        <w:ind w:left="0" w:firstLine="0"/>
        <w:rPr>
          <w:b/>
          <w:szCs w:val="24"/>
        </w:rPr>
      </w:pPr>
    </w:p>
    <w:p w:rsidR="00DD6EE2" w:rsidRPr="00CB28F6" w:rsidRDefault="00351283" w:rsidP="00B80426">
      <w:pPr>
        <w:pStyle w:val="pkt"/>
        <w:spacing w:before="0" w:after="0"/>
        <w:ind w:left="0" w:firstLine="0"/>
        <w:rPr>
          <w:szCs w:val="24"/>
          <w:shd w:val="clear" w:color="auto" w:fill="FFFFFF"/>
        </w:rPr>
      </w:pPr>
      <w:r w:rsidRPr="00CA1562">
        <w:rPr>
          <w:szCs w:val="24"/>
        </w:rPr>
        <w:t xml:space="preserve">W zakresie nieuregulowanym </w:t>
      </w:r>
      <w:r w:rsidR="005F4786">
        <w:rPr>
          <w:szCs w:val="24"/>
        </w:rPr>
        <w:t>u</w:t>
      </w:r>
      <w:r w:rsidRPr="00CA1562">
        <w:rPr>
          <w:szCs w:val="24"/>
        </w:rPr>
        <w:t xml:space="preserve">stawą </w:t>
      </w:r>
      <w:proofErr w:type="spellStart"/>
      <w:r w:rsidR="005F4786">
        <w:rPr>
          <w:szCs w:val="24"/>
        </w:rPr>
        <w:t>Pzp</w:t>
      </w:r>
      <w:proofErr w:type="spellEnd"/>
      <w:r w:rsidR="00CA7B83" w:rsidRPr="00CA1562">
        <w:rPr>
          <w:szCs w:val="24"/>
        </w:rPr>
        <w:t xml:space="preserve"> </w:t>
      </w:r>
      <w:r w:rsidRPr="00CA1562">
        <w:rPr>
          <w:szCs w:val="24"/>
        </w:rPr>
        <w:t xml:space="preserve">lub niniejszą SWZ do oświadczeń i dokumentów składanych przez Wykonawcę w postępowaniu, zastosowanie mają przepisy </w:t>
      </w:r>
      <w:r w:rsidRPr="00CB28F6">
        <w:rPr>
          <w:b/>
          <w:szCs w:val="24"/>
        </w:rPr>
        <w:t>rozporządzenia Ministra Rozwoju</w:t>
      </w:r>
      <w:r w:rsidR="00FC24D2" w:rsidRPr="00CB28F6">
        <w:rPr>
          <w:b/>
          <w:szCs w:val="24"/>
        </w:rPr>
        <w:t xml:space="preserve">, Pracy i Technologii </w:t>
      </w:r>
      <w:r w:rsidRPr="00CB28F6">
        <w:rPr>
          <w:b/>
          <w:szCs w:val="24"/>
        </w:rPr>
        <w:t>z dnia 2</w:t>
      </w:r>
      <w:r w:rsidR="00FC24D2" w:rsidRPr="00CB28F6">
        <w:rPr>
          <w:b/>
          <w:szCs w:val="24"/>
        </w:rPr>
        <w:t xml:space="preserve">3 grudnia 2020 r. </w:t>
      </w:r>
      <w:r w:rsidRPr="00CB28F6">
        <w:rPr>
          <w:i/>
          <w:szCs w:val="24"/>
        </w:rPr>
        <w:t xml:space="preserve">w sprawie </w:t>
      </w:r>
      <w:r w:rsidR="00FC24D2" w:rsidRPr="00CB28F6">
        <w:rPr>
          <w:i/>
          <w:szCs w:val="24"/>
        </w:rPr>
        <w:t xml:space="preserve">podmiotowych środków dowodowych oraz innych dokumentów lub oświadczeń, jakich może żądać zamawiający od wykonawcy </w:t>
      </w:r>
      <w:r w:rsidRPr="00CB28F6">
        <w:rPr>
          <w:szCs w:val="24"/>
        </w:rPr>
        <w:t xml:space="preserve">(Dz. U. z </w:t>
      </w:r>
      <w:r w:rsidR="00A05727" w:rsidRPr="00CB28F6">
        <w:rPr>
          <w:szCs w:val="24"/>
        </w:rPr>
        <w:t xml:space="preserve">2020 </w:t>
      </w:r>
      <w:r w:rsidRPr="00CB28F6">
        <w:rPr>
          <w:szCs w:val="24"/>
        </w:rPr>
        <w:t xml:space="preserve">r. poz. </w:t>
      </w:r>
      <w:r w:rsidR="00E92077" w:rsidRPr="00CB28F6">
        <w:rPr>
          <w:szCs w:val="24"/>
        </w:rPr>
        <w:t>2415</w:t>
      </w:r>
      <w:r w:rsidR="00CB28F6">
        <w:rPr>
          <w:szCs w:val="24"/>
        </w:rPr>
        <w:t>)</w:t>
      </w:r>
      <w:r w:rsidR="00E92077" w:rsidRPr="00CB28F6">
        <w:rPr>
          <w:b/>
          <w:szCs w:val="24"/>
        </w:rPr>
        <w:t xml:space="preserve"> oraz przepisy rozporządzenia </w:t>
      </w:r>
      <w:r w:rsidR="00DD6EE2" w:rsidRPr="00CB28F6">
        <w:rPr>
          <w:b/>
          <w:szCs w:val="24"/>
        </w:rPr>
        <w:t xml:space="preserve">Prezesa Rady Ministrów z dnia 30 grudnia 2020 r. </w:t>
      </w:r>
      <w:r w:rsidR="00DD6EE2" w:rsidRPr="00CB28F6">
        <w:rPr>
          <w:i/>
          <w:iCs/>
          <w:szCs w:val="24"/>
          <w:shd w:val="clear" w:color="auto" w:fill="FFFFFF"/>
        </w:rPr>
        <w:t>w sprawie sposobu sporz</w:t>
      </w:r>
      <w:r w:rsidR="00DD6EE2" w:rsidRPr="00CB28F6">
        <w:rPr>
          <w:rFonts w:eastAsia="Times New Roman"/>
          <w:i/>
          <w:iCs/>
          <w:szCs w:val="24"/>
          <w:shd w:val="clear" w:color="auto" w:fill="FFFFFF"/>
        </w:rPr>
        <w:t>ą</w:t>
      </w:r>
      <w:r w:rsidR="00DD6EE2" w:rsidRPr="00CB28F6">
        <w:rPr>
          <w:i/>
          <w:iCs/>
          <w:szCs w:val="24"/>
          <w:shd w:val="clear" w:color="auto" w:fill="FFFFFF"/>
        </w:rPr>
        <w:t>dzania i przekazywania informacji oraz wymaga</w:t>
      </w:r>
      <w:r w:rsidR="00DD6EE2" w:rsidRPr="00CB28F6">
        <w:rPr>
          <w:rFonts w:eastAsia="Times New Roman"/>
          <w:i/>
          <w:iCs/>
          <w:szCs w:val="24"/>
          <w:shd w:val="clear" w:color="auto" w:fill="FFFFFF"/>
        </w:rPr>
        <w:t>ń</w:t>
      </w:r>
      <w:r w:rsidR="00DD6EE2" w:rsidRPr="00CB28F6">
        <w:rPr>
          <w:i/>
          <w:iCs/>
          <w:szCs w:val="24"/>
          <w:shd w:val="clear" w:color="auto" w:fill="FFFFFF"/>
        </w:rPr>
        <w:t xml:space="preserve"> technicznych dla dokument</w:t>
      </w:r>
      <w:r w:rsidR="00DD6EE2" w:rsidRPr="00CB28F6">
        <w:rPr>
          <w:rFonts w:eastAsia="Times New Roman"/>
          <w:i/>
          <w:iCs/>
          <w:szCs w:val="24"/>
          <w:shd w:val="clear" w:color="auto" w:fill="FFFFFF"/>
        </w:rPr>
        <w:t>ó</w:t>
      </w:r>
      <w:r w:rsidR="00DD6EE2" w:rsidRPr="00CB28F6">
        <w:rPr>
          <w:i/>
          <w:iCs/>
          <w:szCs w:val="24"/>
          <w:shd w:val="clear" w:color="auto" w:fill="FFFFFF"/>
        </w:rPr>
        <w:t xml:space="preserve">w elektronicznych oraz </w:t>
      </w:r>
      <w:r w:rsidR="00DD6EE2" w:rsidRPr="00CB28F6">
        <w:rPr>
          <w:rFonts w:eastAsia="Times New Roman"/>
          <w:i/>
          <w:iCs/>
          <w:szCs w:val="24"/>
          <w:shd w:val="clear" w:color="auto" w:fill="FFFFFF"/>
        </w:rPr>
        <w:t>ś</w:t>
      </w:r>
      <w:r w:rsidR="00DD6EE2" w:rsidRPr="00CB28F6">
        <w:rPr>
          <w:i/>
          <w:iCs/>
          <w:szCs w:val="24"/>
          <w:shd w:val="clear" w:color="auto" w:fill="FFFFFF"/>
        </w:rPr>
        <w:t>rodk</w:t>
      </w:r>
      <w:r w:rsidR="00DD6EE2" w:rsidRPr="00CB28F6">
        <w:rPr>
          <w:rFonts w:eastAsia="Times New Roman"/>
          <w:i/>
          <w:iCs/>
          <w:szCs w:val="24"/>
          <w:shd w:val="clear" w:color="auto" w:fill="FFFFFF"/>
        </w:rPr>
        <w:t>ó</w:t>
      </w:r>
      <w:r w:rsidR="00DD6EE2" w:rsidRPr="00CB28F6">
        <w:rPr>
          <w:i/>
          <w:iCs/>
          <w:szCs w:val="24"/>
          <w:shd w:val="clear" w:color="auto" w:fill="FFFFFF"/>
        </w:rPr>
        <w:t>w komunikacji elektronicznej w post</w:t>
      </w:r>
      <w:r w:rsidR="00DD6EE2" w:rsidRPr="00CB28F6">
        <w:rPr>
          <w:rFonts w:eastAsia="Times New Roman"/>
          <w:i/>
          <w:iCs/>
          <w:szCs w:val="24"/>
          <w:shd w:val="clear" w:color="auto" w:fill="FFFFFF"/>
        </w:rPr>
        <w:t>ę</w:t>
      </w:r>
      <w:r w:rsidR="00DD6EE2" w:rsidRPr="00CB28F6">
        <w:rPr>
          <w:i/>
          <w:iCs/>
          <w:szCs w:val="24"/>
          <w:shd w:val="clear" w:color="auto" w:fill="FFFFFF"/>
        </w:rPr>
        <w:t>powaniu o udzielenie zam</w:t>
      </w:r>
      <w:r w:rsidR="00DD6EE2" w:rsidRPr="00CB28F6">
        <w:rPr>
          <w:rFonts w:eastAsia="Times New Roman"/>
          <w:i/>
          <w:iCs/>
          <w:szCs w:val="24"/>
          <w:shd w:val="clear" w:color="auto" w:fill="FFFFFF"/>
        </w:rPr>
        <w:t>ó</w:t>
      </w:r>
      <w:r w:rsidR="00DD6EE2" w:rsidRPr="00CB28F6">
        <w:rPr>
          <w:i/>
          <w:iCs/>
          <w:szCs w:val="24"/>
          <w:shd w:val="clear" w:color="auto" w:fill="FFFFFF"/>
        </w:rPr>
        <w:t xml:space="preserve">wienia publicznego lub konkursie  </w:t>
      </w:r>
      <w:r w:rsidR="00DD6EE2" w:rsidRPr="00CB28F6">
        <w:rPr>
          <w:szCs w:val="24"/>
          <w:shd w:val="clear" w:color="auto" w:fill="FFFFFF"/>
        </w:rPr>
        <w:t>(Dz.U. z 2020 r. poz. 2452</w:t>
      </w:r>
      <w:r w:rsidR="00CB28F6">
        <w:rPr>
          <w:szCs w:val="24"/>
          <w:shd w:val="clear" w:color="auto" w:fill="FFFFFF"/>
        </w:rPr>
        <w:t>).</w:t>
      </w:r>
    </w:p>
    <w:p w:rsidR="000C624F" w:rsidRDefault="000C624F" w:rsidP="007C651F">
      <w:pPr>
        <w:pStyle w:val="pkt"/>
        <w:ind w:left="426" w:hanging="426"/>
        <w:rPr>
          <w:b/>
          <w:szCs w:val="24"/>
        </w:rPr>
      </w:pPr>
    </w:p>
    <w:p w:rsidR="007C651F" w:rsidRPr="00B57750" w:rsidRDefault="007C651F" w:rsidP="007C651F">
      <w:pPr>
        <w:pStyle w:val="pkt"/>
        <w:ind w:left="426" w:hanging="426"/>
        <w:rPr>
          <w:b/>
          <w:szCs w:val="24"/>
        </w:rPr>
      </w:pPr>
      <w:r w:rsidRPr="00B57750">
        <w:rPr>
          <w:b/>
          <w:szCs w:val="24"/>
        </w:rPr>
        <w:t>VIII.</w:t>
      </w:r>
      <w:r w:rsidRPr="00B57750">
        <w:rPr>
          <w:b/>
          <w:szCs w:val="24"/>
        </w:rPr>
        <w:tab/>
        <w:t>Poleganie na zasobach innych podmiotów</w:t>
      </w:r>
    </w:p>
    <w:p w:rsidR="007C651F" w:rsidRPr="00B57750" w:rsidRDefault="007C651F" w:rsidP="00CA1562">
      <w:pPr>
        <w:pStyle w:val="pkt"/>
        <w:spacing w:before="0" w:after="0"/>
        <w:ind w:left="426" w:hanging="426"/>
        <w:rPr>
          <w:b/>
          <w:szCs w:val="24"/>
        </w:rPr>
      </w:pPr>
    </w:p>
    <w:p w:rsidR="00585773" w:rsidRPr="00B57750" w:rsidRDefault="00585773" w:rsidP="004975BB">
      <w:pPr>
        <w:numPr>
          <w:ilvl w:val="1"/>
          <w:numId w:val="25"/>
        </w:numPr>
        <w:ind w:left="426" w:hanging="426"/>
        <w:jc w:val="both"/>
        <w:rPr>
          <w:rFonts w:eastAsia="Times New Roman"/>
          <w:bCs/>
        </w:rPr>
      </w:pPr>
      <w:r w:rsidRPr="00B57750">
        <w:rPr>
          <w:rFonts w:eastAsia="Times New Roman"/>
          <w:bCs/>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 stosunków prawnych.</w:t>
      </w:r>
    </w:p>
    <w:p w:rsidR="00585773" w:rsidRPr="00B57750" w:rsidRDefault="00585773" w:rsidP="004975BB">
      <w:pPr>
        <w:numPr>
          <w:ilvl w:val="1"/>
          <w:numId w:val="25"/>
        </w:numPr>
        <w:ind w:left="426" w:hanging="426"/>
        <w:jc w:val="both"/>
        <w:rPr>
          <w:rFonts w:eastAsia="Times New Roman"/>
          <w:bCs/>
        </w:rPr>
      </w:pPr>
      <w:r w:rsidRPr="00B57750">
        <w:rPr>
          <w:rFonts w:eastAsia="Times New Roman"/>
          <w:b/>
          <w:bCs/>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035D63" w:rsidRPr="00B57750" w:rsidRDefault="00585773" w:rsidP="004975BB">
      <w:pPr>
        <w:numPr>
          <w:ilvl w:val="1"/>
          <w:numId w:val="25"/>
        </w:numPr>
        <w:ind w:left="425" w:hanging="425"/>
        <w:jc w:val="both"/>
        <w:rPr>
          <w:rFonts w:eastAsia="Times New Roman"/>
          <w:bCs/>
        </w:rPr>
      </w:pPr>
      <w:r w:rsidRPr="00B57750">
        <w:rPr>
          <w:rFonts w:eastAsia="Times New Roman"/>
          <w:bCs/>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585773" w:rsidRPr="00B57750" w:rsidRDefault="00585773" w:rsidP="004975BB">
      <w:pPr>
        <w:numPr>
          <w:ilvl w:val="1"/>
          <w:numId w:val="25"/>
        </w:numPr>
        <w:ind w:left="425" w:hanging="425"/>
        <w:jc w:val="both"/>
        <w:rPr>
          <w:rFonts w:eastAsia="Times New Roman"/>
          <w:bCs/>
        </w:rPr>
      </w:pPr>
      <w:r w:rsidRPr="00B57750">
        <w:rPr>
          <w:rFonts w:eastAsia="Times New Roman"/>
          <w:bCs/>
        </w:rPr>
        <w:t>Zobowiązanie podmiotu udostępniającego zasoby, o którym mowa w ust. 3 niniejszego rozdziału SWZ, potwierdza, że stosunek łączący Wykonawcę z podmiotami udostępniającymi zasoby gwarantuje rzeczywisty dostęp do tych zasobów oraz określa w szczególności:</w:t>
      </w:r>
    </w:p>
    <w:p w:rsidR="00585773" w:rsidRPr="00B57750" w:rsidRDefault="00585773" w:rsidP="00DE5603">
      <w:pPr>
        <w:tabs>
          <w:tab w:val="left" w:pos="426"/>
        </w:tabs>
        <w:ind w:left="992" w:hanging="141"/>
        <w:jc w:val="both"/>
        <w:rPr>
          <w:rFonts w:eastAsia="Times New Roman"/>
          <w:bCs/>
        </w:rPr>
      </w:pPr>
      <w:r w:rsidRPr="00B57750">
        <w:rPr>
          <w:rFonts w:eastAsia="Times New Roman"/>
          <w:bCs/>
        </w:rPr>
        <w:t>- zakres dostępnych Wykonawcy zasobów podmiotu udostępniającego zasoby;</w:t>
      </w:r>
    </w:p>
    <w:p w:rsidR="00585773" w:rsidRPr="00B57750" w:rsidRDefault="00585773" w:rsidP="00DE5603">
      <w:pPr>
        <w:tabs>
          <w:tab w:val="left" w:pos="426"/>
        </w:tabs>
        <w:ind w:left="1134" w:hanging="283"/>
        <w:jc w:val="both"/>
        <w:rPr>
          <w:rFonts w:eastAsia="Times New Roman"/>
          <w:bCs/>
        </w:rPr>
      </w:pPr>
      <w:r w:rsidRPr="00B57750">
        <w:rPr>
          <w:rFonts w:eastAsia="Times New Roman"/>
          <w:bCs/>
        </w:rPr>
        <w:t>- sposób i okres udostępnienia Wykonawcy i wykorzystania przez niego zasobów podmiotu udostępniającego te zasoby przy wykonywaniu zamówienia;</w:t>
      </w:r>
    </w:p>
    <w:p w:rsidR="00585773" w:rsidRPr="00B57750" w:rsidRDefault="00585773" w:rsidP="00035D63">
      <w:pPr>
        <w:tabs>
          <w:tab w:val="left" w:pos="426"/>
        </w:tabs>
        <w:ind w:left="992" w:hanging="141"/>
        <w:jc w:val="both"/>
        <w:rPr>
          <w:rFonts w:eastAsia="Times New Roman"/>
          <w:bCs/>
        </w:rPr>
      </w:pPr>
      <w:r w:rsidRPr="00B57750">
        <w:rPr>
          <w:rFonts w:eastAsia="Times New Roman"/>
          <w:bCs/>
        </w:rPr>
        <w:t>-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585773" w:rsidRPr="00B57750" w:rsidRDefault="00585773" w:rsidP="004975BB">
      <w:pPr>
        <w:numPr>
          <w:ilvl w:val="1"/>
          <w:numId w:val="25"/>
        </w:numPr>
        <w:ind w:left="425" w:hanging="425"/>
        <w:jc w:val="both"/>
        <w:rPr>
          <w:rFonts w:eastAsia="Times New Roman"/>
          <w:b/>
          <w:bCs/>
        </w:rPr>
      </w:pPr>
      <w:r w:rsidRPr="00B57750">
        <w:rPr>
          <w:rFonts w:eastAsia="Times New Roman"/>
          <w:bCs/>
        </w:rPr>
        <w:lastRenderedPageBreak/>
        <w:t xml:space="preserve">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(na podstawie oświadczenia o którym mowa w ust. </w:t>
      </w:r>
      <w:r w:rsidR="00DE5603" w:rsidRPr="00B57750">
        <w:rPr>
          <w:rFonts w:eastAsia="Times New Roman"/>
          <w:bCs/>
        </w:rPr>
        <w:t xml:space="preserve">1 rozdziału </w:t>
      </w:r>
      <w:r w:rsidRPr="00B57750">
        <w:rPr>
          <w:rFonts w:eastAsia="Times New Roman"/>
          <w:bCs/>
        </w:rPr>
        <w:t>VI</w:t>
      </w:r>
      <w:r w:rsidR="00DE5603" w:rsidRPr="00B57750">
        <w:rPr>
          <w:rFonts w:eastAsia="Times New Roman"/>
          <w:bCs/>
        </w:rPr>
        <w:t>I</w:t>
      </w:r>
      <w:r w:rsidRPr="00B57750">
        <w:rPr>
          <w:rFonts w:eastAsia="Times New Roman"/>
          <w:bCs/>
        </w:rPr>
        <w:t xml:space="preserve"> SWZ, składanego wraz z ofertą).</w:t>
      </w:r>
    </w:p>
    <w:p w:rsidR="00585773" w:rsidRPr="00B57750" w:rsidRDefault="00585773" w:rsidP="004975BB">
      <w:pPr>
        <w:numPr>
          <w:ilvl w:val="1"/>
          <w:numId w:val="25"/>
        </w:numPr>
        <w:ind w:left="425" w:hanging="425"/>
        <w:jc w:val="both"/>
        <w:rPr>
          <w:rFonts w:eastAsia="Times New Roman"/>
          <w:bCs/>
        </w:rPr>
      </w:pPr>
      <w:r w:rsidRPr="00B57750">
        <w:rPr>
          <w:rFonts w:eastAsia="Times New Roman"/>
          <w:bCs/>
        </w:rPr>
        <w:t>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585773" w:rsidRPr="00B57750" w:rsidRDefault="00585773" w:rsidP="004975BB">
      <w:pPr>
        <w:numPr>
          <w:ilvl w:val="1"/>
          <w:numId w:val="25"/>
        </w:numPr>
        <w:tabs>
          <w:tab w:val="left" w:pos="567"/>
        </w:tabs>
        <w:ind w:left="426" w:hanging="426"/>
        <w:jc w:val="both"/>
        <w:rPr>
          <w:rFonts w:eastAsia="Times New Roman"/>
        </w:rPr>
      </w:pPr>
      <w:r w:rsidRPr="00B57750">
        <w:rPr>
          <w:rFonts w:eastAsia="Times New Roman"/>
        </w:rPr>
        <w:t>Wykonawca nie może, po upływie terminu składania ofert, powoływać się na zdolności podmiotów udostępniających zasoby, jeżeli na etapie składania ofert nie polegał on w danym zakresie na zdolnościach podmiotów udostępniających zasoby.</w:t>
      </w:r>
    </w:p>
    <w:p w:rsidR="00A21039" w:rsidRPr="00770CE2" w:rsidRDefault="00770CE2" w:rsidP="00920430">
      <w:pPr>
        <w:pStyle w:val="pkt"/>
        <w:spacing w:before="0" w:after="0"/>
        <w:ind w:left="426" w:hanging="426"/>
        <w:rPr>
          <w:color w:val="FF0000"/>
          <w:szCs w:val="24"/>
        </w:rPr>
      </w:pPr>
      <w:r w:rsidRPr="00770CE2">
        <w:rPr>
          <w:b/>
          <w:color w:val="FF0000"/>
          <w:szCs w:val="24"/>
        </w:rPr>
        <w:t xml:space="preserve"> </w:t>
      </w:r>
    </w:p>
    <w:p w:rsidR="00075150" w:rsidRPr="00C87286" w:rsidRDefault="00075150" w:rsidP="00075150">
      <w:pPr>
        <w:pStyle w:val="pkt"/>
        <w:ind w:left="426" w:hanging="426"/>
        <w:rPr>
          <w:b/>
          <w:szCs w:val="24"/>
        </w:rPr>
      </w:pPr>
      <w:r w:rsidRPr="00C87286">
        <w:rPr>
          <w:b/>
          <w:szCs w:val="24"/>
        </w:rPr>
        <w:t>IX.</w:t>
      </w:r>
      <w:r w:rsidRPr="00C87286">
        <w:rPr>
          <w:b/>
          <w:szCs w:val="24"/>
        </w:rPr>
        <w:tab/>
        <w:t>Informacja dla wykonawców wspólnie ubiegających się o udzielenie zamówienia (spółki cywilne/ konsorcja)</w:t>
      </w:r>
    </w:p>
    <w:p w:rsidR="00075150" w:rsidRPr="00C87286" w:rsidRDefault="00075150" w:rsidP="00CA1562">
      <w:pPr>
        <w:pStyle w:val="pkt"/>
        <w:spacing w:before="0" w:after="0"/>
        <w:ind w:left="426" w:hanging="426"/>
        <w:rPr>
          <w:szCs w:val="24"/>
        </w:rPr>
      </w:pPr>
    </w:p>
    <w:p w:rsidR="00A22758" w:rsidRPr="00C87286" w:rsidRDefault="00E7256F" w:rsidP="004975BB">
      <w:pPr>
        <w:pStyle w:val="pkt"/>
        <w:numPr>
          <w:ilvl w:val="1"/>
          <w:numId w:val="23"/>
        </w:numPr>
        <w:spacing w:before="0" w:after="0"/>
        <w:rPr>
          <w:szCs w:val="24"/>
        </w:rPr>
      </w:pPr>
      <w:r w:rsidRPr="00C87286">
        <w:rPr>
          <w:szCs w:val="24"/>
        </w:rPr>
        <w:t>Wykonawcy mogą wspólnie ubiegać się o udzielenie zamówienia. W takim przypadku Wykonawcy ustanawiają pełnomocnika do reprezentowania ich w postępowaniu  albo do reprezentowania i zawarcia umowy w</w:t>
      </w:r>
      <w:r w:rsidR="00A22758" w:rsidRPr="00C87286">
        <w:rPr>
          <w:szCs w:val="24"/>
        </w:rPr>
        <w:t xml:space="preserve"> sprawie zamówienia publicznego</w:t>
      </w:r>
      <w:r w:rsidRPr="00C87286">
        <w:rPr>
          <w:szCs w:val="24"/>
        </w:rPr>
        <w:t xml:space="preserve"> </w:t>
      </w:r>
      <w:r w:rsidR="00A22758" w:rsidRPr="00C87286">
        <w:rPr>
          <w:szCs w:val="24"/>
        </w:rPr>
        <w:t>– nie dotyczy spółki cywilnej, o ile upoważnienie/pełnomocnictwo do występowania w imieniu tej spółki wynika z dołączonej do oferty umowy spółki bądź wszyscy wspólnicy podpiszą ofertę.</w:t>
      </w:r>
    </w:p>
    <w:p w:rsidR="00A22758" w:rsidRPr="00C87286" w:rsidRDefault="00A22758" w:rsidP="004975BB">
      <w:pPr>
        <w:pStyle w:val="pkt"/>
        <w:numPr>
          <w:ilvl w:val="1"/>
          <w:numId w:val="23"/>
        </w:numPr>
        <w:spacing w:before="0" w:after="0"/>
        <w:rPr>
          <w:szCs w:val="24"/>
        </w:rPr>
      </w:pPr>
      <w:r w:rsidRPr="00C87286">
        <w:rPr>
          <w:szCs w:val="24"/>
        </w:rPr>
        <w:t>Wykonawcy wspólnie ubiegający się o udzielenie zamówienia, zobowiązani się złożyć wraz z ofertą stosowne pełnomocnictwo – nie dotyczy spółki cywilnej, o ile upoważnienie/pełnomocnictwo do występowania w imieniu tej spółki wynika z dołączonej do oferty umowy spółki bądź wszyscy wspólnicy podpiszą ofertę.</w:t>
      </w:r>
    </w:p>
    <w:p w:rsidR="00A22758" w:rsidRPr="00C87286" w:rsidRDefault="00A22758" w:rsidP="00A22758">
      <w:pPr>
        <w:pStyle w:val="pkt"/>
        <w:spacing w:before="0" w:after="0"/>
        <w:ind w:left="397" w:firstLine="0"/>
        <w:rPr>
          <w:szCs w:val="24"/>
        </w:rPr>
      </w:pPr>
      <w:r w:rsidRPr="00C87286">
        <w:rPr>
          <w:szCs w:val="24"/>
        </w:rPr>
        <w:t xml:space="preserve">Uwaga </w:t>
      </w:r>
    </w:p>
    <w:p w:rsidR="00A22758" w:rsidRPr="00C87286" w:rsidRDefault="00A22758" w:rsidP="00A22758">
      <w:pPr>
        <w:pStyle w:val="pkt"/>
        <w:spacing w:before="0" w:after="0"/>
        <w:ind w:left="397" w:firstLine="0"/>
        <w:rPr>
          <w:szCs w:val="24"/>
        </w:rPr>
      </w:pPr>
      <w:r w:rsidRPr="00C87286">
        <w:rPr>
          <w:szCs w:val="24"/>
        </w:rPr>
        <w:t>Pełnomocnictwo, o którym mowa powyżej może wynikać albo z dokumentu pod taką samą nazwą, albo z umowy Wykonawców wspólnie ubiegających się o udzielenie zamówienia.</w:t>
      </w:r>
    </w:p>
    <w:p w:rsidR="00A22758" w:rsidRPr="00C87286" w:rsidRDefault="00A22758" w:rsidP="004975BB">
      <w:pPr>
        <w:pStyle w:val="pkt"/>
        <w:numPr>
          <w:ilvl w:val="1"/>
          <w:numId w:val="23"/>
        </w:numPr>
        <w:spacing w:before="0" w:after="0"/>
        <w:rPr>
          <w:szCs w:val="24"/>
        </w:rPr>
      </w:pPr>
      <w:r w:rsidRPr="00C87286">
        <w:rPr>
          <w:szCs w:val="24"/>
        </w:rPr>
        <w:t>Oferta musi być podpisana w taki sposób, by prawnie zobowiązywała wszystkich Wykonawców występujących wspólnie (przez każdego z Wykonawców lub upoważnionego pełnomocnika).</w:t>
      </w:r>
    </w:p>
    <w:p w:rsidR="00FC51AC" w:rsidRPr="00C87286" w:rsidRDefault="00FC51AC" w:rsidP="004975BB">
      <w:pPr>
        <w:pStyle w:val="pkt"/>
        <w:numPr>
          <w:ilvl w:val="1"/>
          <w:numId w:val="23"/>
        </w:numPr>
        <w:spacing w:before="0" w:after="0"/>
        <w:rPr>
          <w:szCs w:val="24"/>
        </w:rPr>
      </w:pPr>
      <w:r w:rsidRPr="00C87286">
        <w:rPr>
          <w:szCs w:val="24"/>
        </w:rPr>
        <w:t>Wszelka korespondencja prowadzona będzie wyłącznie z pełnomocnikiem</w:t>
      </w:r>
    </w:p>
    <w:p w:rsidR="00A22758" w:rsidRPr="00C87286" w:rsidRDefault="00A22758" w:rsidP="004975BB">
      <w:pPr>
        <w:pStyle w:val="pkt"/>
        <w:numPr>
          <w:ilvl w:val="1"/>
          <w:numId w:val="23"/>
        </w:numPr>
        <w:spacing w:before="0" w:after="0"/>
        <w:rPr>
          <w:szCs w:val="24"/>
        </w:rPr>
      </w:pPr>
      <w:r w:rsidRPr="00C87286">
        <w:rPr>
          <w:szCs w:val="24"/>
        </w:rPr>
        <w:t xml:space="preserve">W przypadku wspólnego ubiegania się o udzielenie zamówienie przez Wykonawców oświadczenie, o którym mowa w art. 125 ustawy (rozdział VII SWZ) składa każdy z Wykonawców wspólnie ubiegających się o zamówienie. Oświadczenia te potwierdzają spełnianie warunków udziału w postępowaniu w zakresie, w którym Wykonawca wspólnie ubiegający się o udzielenie zamówienia wykazuje spełnianie warunków udziału w postępowaniu, oraz brak podstaw wykluczenia - każdy z Wykonawców wspólnie ubiegających się o udzielenie zamówienia nie może podlegać wykluczeniu z postępowania w oparciu o wskazane w SWZ podstawy wykluczenia. </w:t>
      </w:r>
    </w:p>
    <w:p w:rsidR="00A22758" w:rsidRPr="00C87286" w:rsidRDefault="00A22758" w:rsidP="00A22758">
      <w:pPr>
        <w:pStyle w:val="pkt"/>
        <w:spacing w:before="0" w:after="0"/>
        <w:ind w:left="426" w:hanging="426"/>
        <w:rPr>
          <w:szCs w:val="24"/>
        </w:rPr>
      </w:pPr>
      <w:r w:rsidRPr="00C87286">
        <w:rPr>
          <w:szCs w:val="24"/>
        </w:rPr>
        <w:t>Powyższe oznacza, iż:</w:t>
      </w:r>
    </w:p>
    <w:p w:rsidR="00A22758" w:rsidRPr="00C87286" w:rsidRDefault="00A22758" w:rsidP="004975BB">
      <w:pPr>
        <w:pStyle w:val="pkt"/>
        <w:numPr>
          <w:ilvl w:val="0"/>
          <w:numId w:val="22"/>
        </w:numPr>
        <w:spacing w:before="0" w:after="0"/>
        <w:rPr>
          <w:szCs w:val="24"/>
        </w:rPr>
      </w:pPr>
      <w:r w:rsidRPr="00C87286">
        <w:rPr>
          <w:szCs w:val="24"/>
        </w:rPr>
        <w:t>Oświadczenie w zakresie braku podstaw wykluczenia musi złożyć każdy z Wykonawców wspólnie ubiegających się o udzielenie zamówienia;</w:t>
      </w:r>
    </w:p>
    <w:p w:rsidR="000C624F" w:rsidRDefault="00A22758" w:rsidP="004975BB">
      <w:pPr>
        <w:pStyle w:val="pkt"/>
        <w:numPr>
          <w:ilvl w:val="0"/>
          <w:numId w:val="22"/>
        </w:numPr>
        <w:spacing w:before="0" w:after="0"/>
        <w:rPr>
          <w:szCs w:val="24"/>
        </w:rPr>
      </w:pPr>
      <w:r w:rsidRPr="00C87286">
        <w:rPr>
          <w:szCs w:val="24"/>
        </w:rPr>
        <w:t xml:space="preserve">Oświadczenie o spełnianiu warunków udziału składa podmiot, który w odniesieniu do danego warunku udziału w postępowaniu potwierdza jego spełnianie; dopuszcza się oświadczenie złożone łącznie, tj. podpisane przez wszystkie podmioty wspólnie </w:t>
      </w:r>
      <w:r w:rsidRPr="00C87286">
        <w:rPr>
          <w:szCs w:val="24"/>
        </w:rPr>
        <w:lastRenderedPageBreak/>
        <w:t>składające ofertę lub przez pełnomocnika występującego w imieniu wszystkich podmiotów.</w:t>
      </w:r>
      <w:r w:rsidR="000F0B34" w:rsidRPr="00C87286">
        <w:rPr>
          <w:szCs w:val="24"/>
        </w:rPr>
        <w:t>4</w:t>
      </w:r>
    </w:p>
    <w:p w:rsidR="00770CE2" w:rsidRPr="000C624F" w:rsidRDefault="00770CE2" w:rsidP="004975BB">
      <w:pPr>
        <w:pStyle w:val="pkt"/>
        <w:numPr>
          <w:ilvl w:val="0"/>
          <w:numId w:val="22"/>
        </w:numPr>
        <w:spacing w:before="0" w:after="0"/>
        <w:rPr>
          <w:b/>
          <w:szCs w:val="24"/>
        </w:rPr>
      </w:pPr>
      <w:r w:rsidRPr="000C624F">
        <w:rPr>
          <w:b/>
          <w:szCs w:val="24"/>
        </w:rPr>
        <w:tab/>
        <w:t>Wykonawcy wspólnie ubiegający się o udzielenie zamówienia dołączają do oferty oświadczenie, z którego wynika, które roboty budowlane/dostawy/usługi  wykonają poszczególni wykonawcy.</w:t>
      </w:r>
    </w:p>
    <w:p w:rsidR="00CA1562" w:rsidRDefault="00CA1562" w:rsidP="008F2734">
      <w:pPr>
        <w:pStyle w:val="pkt"/>
        <w:spacing w:before="0" w:after="0"/>
        <w:ind w:left="426" w:hanging="426"/>
        <w:rPr>
          <w:szCs w:val="24"/>
        </w:rPr>
      </w:pPr>
      <w:bookmarkStart w:id="1" w:name="bookmark11"/>
    </w:p>
    <w:bookmarkEnd w:id="1"/>
    <w:p w:rsidR="00C87286" w:rsidRDefault="005D5761" w:rsidP="00C87286">
      <w:pPr>
        <w:tabs>
          <w:tab w:val="left" w:pos="707"/>
        </w:tabs>
        <w:suppressAutoHyphens/>
        <w:jc w:val="both"/>
        <w:rPr>
          <w:rFonts w:eastAsia="Calibri"/>
          <w:b/>
          <w:bCs/>
          <w:lang w:eastAsia="en-US"/>
        </w:rPr>
      </w:pPr>
      <w:r w:rsidRPr="005D5761">
        <w:rPr>
          <w:rFonts w:eastAsia="Calibri"/>
          <w:b/>
          <w:bCs/>
          <w:lang w:eastAsia="en-US"/>
        </w:rPr>
        <w:t>X.</w:t>
      </w:r>
      <w:r w:rsidRPr="005D5761">
        <w:rPr>
          <w:rFonts w:eastAsia="Calibri"/>
          <w:b/>
          <w:bCs/>
          <w:lang w:eastAsia="en-US"/>
        </w:rPr>
        <w:tab/>
      </w:r>
      <w:r w:rsidR="00C87286">
        <w:rPr>
          <w:rFonts w:eastAsia="Calibri"/>
          <w:b/>
          <w:bCs/>
          <w:lang w:eastAsia="en-US"/>
        </w:rPr>
        <w:t>Informacja na temat podwykonawców</w:t>
      </w:r>
    </w:p>
    <w:p w:rsidR="00C87286" w:rsidRDefault="00C87286" w:rsidP="004975BB">
      <w:pPr>
        <w:pStyle w:val="Akapitzlist"/>
        <w:numPr>
          <w:ilvl w:val="0"/>
          <w:numId w:val="24"/>
        </w:numPr>
        <w:tabs>
          <w:tab w:val="left" w:pos="707"/>
        </w:tabs>
        <w:suppressAutoHyphens/>
        <w:jc w:val="both"/>
        <w:rPr>
          <w:rFonts w:eastAsia="Calibri"/>
          <w:bCs/>
          <w:lang w:eastAsia="en-US"/>
        </w:rPr>
      </w:pPr>
      <w:r w:rsidRPr="00C87286">
        <w:rPr>
          <w:rFonts w:eastAsia="Calibri"/>
          <w:bCs/>
          <w:lang w:eastAsia="en-US"/>
        </w:rPr>
        <w:t xml:space="preserve">Wykonawca może powierzyć wykonanie części zamówienia podwykonawcy (podwykonawcom). </w:t>
      </w:r>
    </w:p>
    <w:p w:rsidR="00C87286" w:rsidRPr="00C87286" w:rsidRDefault="00C87286" w:rsidP="004975BB">
      <w:pPr>
        <w:pStyle w:val="Akapitzlist"/>
        <w:numPr>
          <w:ilvl w:val="0"/>
          <w:numId w:val="24"/>
        </w:numPr>
        <w:rPr>
          <w:rFonts w:eastAsia="Calibri"/>
          <w:bCs/>
          <w:lang w:eastAsia="en-US"/>
        </w:rPr>
      </w:pPr>
      <w:r w:rsidRPr="00C87286">
        <w:rPr>
          <w:rFonts w:eastAsia="Calibri"/>
          <w:bCs/>
          <w:lang w:eastAsia="en-US"/>
        </w:rPr>
        <w:t>Powierzenie części zamówienia podwykonawcom nie zwalnia Wykonawcy  z odpowiedzialności za należyte wykonanie zamówienia.</w:t>
      </w:r>
    </w:p>
    <w:p w:rsidR="00C87286" w:rsidRPr="00C87286" w:rsidRDefault="00C87286" w:rsidP="004975BB">
      <w:pPr>
        <w:pStyle w:val="Akapitzlist"/>
        <w:numPr>
          <w:ilvl w:val="0"/>
          <w:numId w:val="24"/>
        </w:numPr>
        <w:tabs>
          <w:tab w:val="left" w:pos="707"/>
        </w:tabs>
        <w:suppressAutoHyphens/>
        <w:jc w:val="both"/>
        <w:rPr>
          <w:rFonts w:eastAsia="Calibri"/>
          <w:bCs/>
          <w:lang w:eastAsia="en-US"/>
        </w:rPr>
      </w:pPr>
      <w:r w:rsidRPr="00C87286">
        <w:rPr>
          <w:rFonts w:eastAsia="Calibri"/>
          <w:bCs/>
          <w:lang w:eastAsia="en-US"/>
        </w:rPr>
        <w:tab/>
        <w:t>Zamawiający wymaga, aby w przypadku powierzenia części zamówienia podwykonawcom, Wykonawca wskazał w ofercie części zamówienia, których wykonanie zamierza powierzyć podwykonawcom oraz podał (o ile są mu wiadome na tym etapie) nazwy (firmy) tych podwykonawców. Należy wypełnić odpowiedni punkt formularza ofertowego. Jeżeli Wykonawca zostawi ten punkt niewypełniony Zamawiający uzna , iż zamówienie zostanie wykonane siłami własnymi tj. bez udziału podwykonawców.</w:t>
      </w:r>
    </w:p>
    <w:p w:rsidR="00C87286" w:rsidRDefault="00C87286" w:rsidP="005D5761">
      <w:pPr>
        <w:tabs>
          <w:tab w:val="left" w:pos="707"/>
        </w:tabs>
        <w:suppressAutoHyphens/>
        <w:jc w:val="both"/>
        <w:rPr>
          <w:rFonts w:eastAsia="Calibri"/>
          <w:b/>
          <w:bCs/>
          <w:lang w:eastAsia="en-US"/>
        </w:rPr>
      </w:pPr>
    </w:p>
    <w:p w:rsidR="00C87286" w:rsidRDefault="00C87286" w:rsidP="005D5761">
      <w:pPr>
        <w:tabs>
          <w:tab w:val="left" w:pos="707"/>
        </w:tabs>
        <w:suppressAutoHyphens/>
        <w:jc w:val="both"/>
        <w:rPr>
          <w:rFonts w:eastAsia="Calibri"/>
          <w:b/>
          <w:bCs/>
          <w:lang w:eastAsia="en-US"/>
        </w:rPr>
      </w:pPr>
    </w:p>
    <w:p w:rsidR="005D5761" w:rsidRPr="005D5761" w:rsidRDefault="00C87286" w:rsidP="005D5761">
      <w:pPr>
        <w:tabs>
          <w:tab w:val="left" w:pos="707"/>
        </w:tabs>
        <w:suppressAutoHyphens/>
        <w:jc w:val="both"/>
        <w:rPr>
          <w:rFonts w:eastAsia="Calibri"/>
          <w:b/>
          <w:bCs/>
          <w:lang w:eastAsia="en-US"/>
        </w:rPr>
      </w:pPr>
      <w:r>
        <w:rPr>
          <w:rFonts w:eastAsia="Calibri"/>
          <w:b/>
          <w:bCs/>
          <w:lang w:eastAsia="en-US"/>
        </w:rPr>
        <w:t xml:space="preserve">XI.  </w:t>
      </w:r>
      <w:r w:rsidR="005D5761" w:rsidRPr="005D5761">
        <w:rPr>
          <w:rFonts w:eastAsia="Calibri"/>
          <w:b/>
          <w:bCs/>
          <w:lang w:eastAsia="en-US"/>
        </w:rPr>
        <w:t>Informacja o środkach komunikacji elektronicznej, przy użyciu których zamawiający będzie komunikował się z wykonawcami, oraz informacje o wymaganiach technicznych i organizacyjnych sporządzania, wysyłania i odbierania korespondencji elektronicznej</w:t>
      </w:r>
    </w:p>
    <w:p w:rsidR="005D5761" w:rsidRDefault="005D5761" w:rsidP="00CA1562">
      <w:pPr>
        <w:tabs>
          <w:tab w:val="left" w:pos="707"/>
        </w:tabs>
        <w:suppressAutoHyphens/>
        <w:jc w:val="both"/>
        <w:rPr>
          <w:rFonts w:eastAsia="Calibri"/>
          <w:b/>
          <w:bCs/>
          <w:lang w:eastAsia="en-US"/>
        </w:rPr>
      </w:pPr>
    </w:p>
    <w:p w:rsidR="003303D0" w:rsidRPr="00CA1562" w:rsidRDefault="003303D0" w:rsidP="00CA1562">
      <w:pPr>
        <w:tabs>
          <w:tab w:val="left" w:pos="707"/>
        </w:tabs>
        <w:suppressAutoHyphens/>
        <w:jc w:val="both"/>
        <w:rPr>
          <w:rFonts w:eastAsia="Calibri"/>
          <w:b/>
          <w:bCs/>
          <w:lang w:eastAsia="en-US"/>
        </w:rPr>
      </w:pPr>
      <w:r w:rsidRPr="00CA1562">
        <w:rPr>
          <w:rFonts w:eastAsia="Calibri"/>
          <w:b/>
          <w:bCs/>
          <w:lang w:eastAsia="en-US"/>
        </w:rPr>
        <w:t xml:space="preserve">A. Informacje ogólne </w:t>
      </w:r>
    </w:p>
    <w:p w:rsidR="00E02012" w:rsidRPr="00885FED" w:rsidRDefault="00E02012" w:rsidP="004975BB">
      <w:pPr>
        <w:numPr>
          <w:ilvl w:val="0"/>
          <w:numId w:val="14"/>
        </w:numPr>
        <w:suppressAutoHyphens/>
        <w:ind w:left="426"/>
        <w:jc w:val="both"/>
        <w:rPr>
          <w:rFonts w:eastAsia="Calibri"/>
          <w:bCs/>
          <w:lang w:eastAsia="en-US"/>
        </w:rPr>
      </w:pPr>
      <w:r w:rsidRPr="00885FED">
        <w:rPr>
          <w:rFonts w:eastAsia="Calibri"/>
          <w:bCs/>
          <w:lang w:eastAsia="en-US"/>
        </w:rPr>
        <w:t>Postępowanie prowadzone jest w języku polskim.</w:t>
      </w:r>
    </w:p>
    <w:p w:rsidR="003303D0" w:rsidRPr="00CA1562" w:rsidRDefault="003303D0" w:rsidP="004975BB">
      <w:pPr>
        <w:numPr>
          <w:ilvl w:val="0"/>
          <w:numId w:val="14"/>
        </w:numPr>
        <w:suppressAutoHyphens/>
        <w:ind w:left="426"/>
        <w:jc w:val="both"/>
        <w:rPr>
          <w:rFonts w:eastAsia="Calibri"/>
          <w:bCs/>
          <w:color w:val="FF0000"/>
          <w:lang w:eastAsia="en-US"/>
        </w:rPr>
      </w:pPr>
      <w:r w:rsidRPr="00885FED">
        <w:rPr>
          <w:rFonts w:eastAsia="Calibri"/>
          <w:bCs/>
          <w:lang w:eastAsia="en-US"/>
        </w:rPr>
        <w:t xml:space="preserve">W postępowaniu komunikacja pomiędzy Zamawiającym a Wykonawcami odbywa się przy użyciu </w:t>
      </w:r>
      <w:proofErr w:type="spellStart"/>
      <w:r w:rsidRPr="00885FED">
        <w:rPr>
          <w:rFonts w:eastAsia="Calibri"/>
          <w:bCs/>
          <w:lang w:eastAsia="en-US"/>
        </w:rPr>
        <w:t>miniPortalu</w:t>
      </w:r>
      <w:proofErr w:type="spellEnd"/>
      <w:r w:rsidRPr="00885FED">
        <w:rPr>
          <w:rFonts w:eastAsia="Calibri"/>
          <w:bCs/>
          <w:lang w:eastAsia="en-US"/>
        </w:rPr>
        <w:t xml:space="preserve"> — Instrukcja użytkowania </w:t>
      </w:r>
      <w:proofErr w:type="spellStart"/>
      <w:r w:rsidRPr="00885FED">
        <w:rPr>
          <w:rFonts w:eastAsia="Calibri"/>
          <w:bCs/>
          <w:lang w:eastAsia="en-US"/>
        </w:rPr>
        <w:t>miniPortalu</w:t>
      </w:r>
      <w:proofErr w:type="spellEnd"/>
      <w:r w:rsidRPr="00885FED">
        <w:rPr>
          <w:rFonts w:eastAsia="Calibri"/>
          <w:bCs/>
          <w:lang w:eastAsia="en-US"/>
        </w:rPr>
        <w:t xml:space="preserve"> dostępna na stronie internetowej </w:t>
      </w:r>
      <w:hyperlink r:id="rId10" w:history="1">
        <w:r w:rsidRPr="00885FED">
          <w:rPr>
            <w:rFonts w:eastAsia="Calibri"/>
            <w:bCs/>
            <w:u w:val="single"/>
            <w:lang w:eastAsia="en-US"/>
          </w:rPr>
          <w:t>https://miniportal.uzp.gov.pl</w:t>
        </w:r>
      </w:hyperlink>
      <w:r w:rsidRPr="00885FED">
        <w:rPr>
          <w:rFonts w:eastAsia="Calibri"/>
          <w:bCs/>
          <w:lang w:eastAsia="en-US"/>
        </w:rPr>
        <w:t xml:space="preserve"> , </w:t>
      </w:r>
      <w:proofErr w:type="spellStart"/>
      <w:r w:rsidRPr="00885FED">
        <w:rPr>
          <w:rFonts w:eastAsia="Calibri"/>
          <w:bCs/>
          <w:lang w:eastAsia="en-US"/>
        </w:rPr>
        <w:t>ePUAPu</w:t>
      </w:r>
      <w:proofErr w:type="spellEnd"/>
      <w:r w:rsidRPr="00885FED">
        <w:rPr>
          <w:rFonts w:eastAsia="Calibri"/>
          <w:bCs/>
          <w:lang w:eastAsia="en-US"/>
        </w:rPr>
        <w:t xml:space="preserve"> </w:t>
      </w:r>
      <w:hyperlink r:id="rId11" w:history="1">
        <w:r w:rsidRPr="00885FED">
          <w:rPr>
            <w:rFonts w:eastAsia="Calibri"/>
            <w:u w:val="single"/>
            <w:lang w:val="cs-CZ" w:eastAsia="en-US"/>
          </w:rPr>
          <w:t>https://epuap.gov.pl/wps/portal</w:t>
        </w:r>
      </w:hyperlink>
      <w:r w:rsidRPr="00885FED">
        <w:rPr>
          <w:rFonts w:eastAsia="Calibri"/>
          <w:u w:val="single"/>
          <w:lang w:val="cs-CZ" w:eastAsia="en-US"/>
        </w:rPr>
        <w:t xml:space="preserve"> </w:t>
      </w:r>
      <w:r w:rsidRPr="00885FED">
        <w:rPr>
          <w:rFonts w:eastAsia="Calibri"/>
          <w:bCs/>
          <w:lang w:eastAsia="en-US"/>
        </w:rPr>
        <w:t>oraz poczty elektronicznej</w:t>
      </w:r>
      <w:r w:rsidRPr="00CA1562">
        <w:rPr>
          <w:rFonts w:eastAsia="Calibri"/>
          <w:bCs/>
          <w:color w:val="FF0000"/>
          <w:lang w:eastAsia="en-US"/>
        </w:rPr>
        <w:t xml:space="preserve"> </w:t>
      </w:r>
      <w:hyperlink r:id="rId12" w:history="1">
        <w:r w:rsidRPr="00CA1562">
          <w:rPr>
            <w:rFonts w:eastAsia="Calibri"/>
            <w:bCs/>
            <w:color w:val="0000FF"/>
            <w:u w:val="single"/>
            <w:lang w:eastAsia="en-US"/>
          </w:rPr>
          <w:t>zamowieniapubliczne@buczkowice.pl</w:t>
        </w:r>
      </w:hyperlink>
      <w:r w:rsidR="00D27875">
        <w:rPr>
          <w:rFonts w:eastAsia="Calibri"/>
          <w:bCs/>
          <w:color w:val="0000FF"/>
          <w:u w:val="single"/>
          <w:lang w:eastAsia="en-US"/>
        </w:rPr>
        <w:t>, sekretariat@buczkowice.pl</w:t>
      </w:r>
    </w:p>
    <w:p w:rsidR="003303D0" w:rsidRPr="00CA1562" w:rsidRDefault="003303D0" w:rsidP="004975BB">
      <w:pPr>
        <w:numPr>
          <w:ilvl w:val="0"/>
          <w:numId w:val="14"/>
        </w:numPr>
        <w:suppressAutoHyphens/>
        <w:ind w:left="426"/>
        <w:rPr>
          <w:rFonts w:eastAsia="Calibri"/>
          <w:bCs/>
          <w:lang w:val="cs-CZ" w:eastAsia="en-US"/>
        </w:rPr>
      </w:pPr>
      <w:r w:rsidRPr="00CA1562">
        <w:rPr>
          <w:rFonts w:eastAsia="Calibri"/>
          <w:bCs/>
          <w:lang w:val="cs-CZ" w:eastAsia="en-US"/>
        </w:rPr>
        <w:t>Osobami upoważnionymi do kontaktów z oferentami są:</w:t>
      </w:r>
    </w:p>
    <w:p w:rsidR="003303D0" w:rsidRPr="00CA1562" w:rsidRDefault="003303D0" w:rsidP="009C5B92">
      <w:pPr>
        <w:suppressAutoHyphens/>
        <w:ind w:left="426"/>
        <w:rPr>
          <w:rFonts w:eastAsia="Calibri"/>
          <w:bCs/>
          <w:lang w:val="cs-CZ" w:eastAsia="en-US"/>
        </w:rPr>
      </w:pPr>
      <w:r w:rsidRPr="00CA1562">
        <w:rPr>
          <w:rFonts w:eastAsia="Calibri"/>
          <w:bCs/>
          <w:lang w:val="cs-CZ" w:eastAsia="en-US"/>
        </w:rPr>
        <w:t xml:space="preserve">w sprawach procedury przetargowej </w:t>
      </w:r>
    </w:p>
    <w:p w:rsidR="003303D0" w:rsidRPr="00CA1562" w:rsidRDefault="003303D0" w:rsidP="009C5B92">
      <w:pPr>
        <w:suppressAutoHyphens/>
        <w:ind w:left="426"/>
        <w:rPr>
          <w:rFonts w:eastAsia="Calibri"/>
          <w:bCs/>
          <w:lang w:val="cs-CZ" w:eastAsia="en-US"/>
        </w:rPr>
      </w:pPr>
      <w:r w:rsidRPr="00CA1562">
        <w:rPr>
          <w:rFonts w:eastAsia="Calibri"/>
          <w:bCs/>
          <w:lang w:val="cs-CZ" w:eastAsia="en-US"/>
        </w:rPr>
        <w:t xml:space="preserve">Dorota Majcherczyk -  tel./fax: (033) 499 00 66 wew. </w:t>
      </w:r>
      <w:r w:rsidR="00221950">
        <w:rPr>
          <w:rFonts w:eastAsia="Calibri"/>
          <w:bCs/>
          <w:lang w:val="cs-CZ" w:eastAsia="en-US"/>
        </w:rPr>
        <w:t>36</w:t>
      </w:r>
    </w:p>
    <w:p w:rsidR="003303D0" w:rsidRPr="00CA1562" w:rsidRDefault="003303D0" w:rsidP="009C5B92">
      <w:pPr>
        <w:suppressAutoHyphens/>
        <w:ind w:left="426"/>
        <w:rPr>
          <w:rFonts w:eastAsia="Calibri"/>
          <w:bCs/>
          <w:lang w:val="cs-CZ" w:eastAsia="en-US"/>
        </w:rPr>
      </w:pPr>
      <w:r w:rsidRPr="00CA1562">
        <w:rPr>
          <w:rFonts w:eastAsia="Calibri"/>
          <w:bCs/>
          <w:lang w:val="cs-CZ" w:eastAsia="en-US"/>
        </w:rPr>
        <w:t xml:space="preserve">w sprawach dotyczących przedmiotu zamówienia </w:t>
      </w:r>
    </w:p>
    <w:p w:rsidR="003303D0" w:rsidRPr="00CA1562" w:rsidRDefault="000F0B34" w:rsidP="009C5B92">
      <w:pPr>
        <w:suppressAutoHyphens/>
        <w:ind w:left="426"/>
        <w:rPr>
          <w:rFonts w:eastAsia="Calibri"/>
          <w:bCs/>
          <w:lang w:val="cs-CZ" w:eastAsia="en-US"/>
        </w:rPr>
      </w:pPr>
      <w:r>
        <w:rPr>
          <w:rFonts w:eastAsia="Calibri"/>
          <w:bCs/>
          <w:lang w:val="cs-CZ" w:eastAsia="en-US"/>
        </w:rPr>
        <w:t>Marek Krupa</w:t>
      </w:r>
      <w:r w:rsidR="003303D0" w:rsidRPr="00CA1562">
        <w:rPr>
          <w:rFonts w:eastAsia="Calibri"/>
          <w:bCs/>
          <w:lang w:val="cs-CZ" w:eastAsia="en-US"/>
        </w:rPr>
        <w:t xml:space="preserve"> -  tel./fax: (033) 499 00 66 wew. </w:t>
      </w:r>
      <w:r>
        <w:rPr>
          <w:rFonts w:eastAsia="Calibri"/>
          <w:bCs/>
          <w:lang w:val="cs-CZ" w:eastAsia="en-US"/>
        </w:rPr>
        <w:t>27</w:t>
      </w:r>
    </w:p>
    <w:p w:rsidR="003303D0" w:rsidRPr="00885FED" w:rsidRDefault="003303D0" w:rsidP="004975BB">
      <w:pPr>
        <w:numPr>
          <w:ilvl w:val="0"/>
          <w:numId w:val="14"/>
        </w:numPr>
        <w:suppressAutoHyphens/>
        <w:ind w:left="426"/>
        <w:jc w:val="both"/>
        <w:rPr>
          <w:rFonts w:eastAsia="Calibri"/>
          <w:b/>
          <w:bCs/>
          <w:lang w:eastAsia="en-US"/>
        </w:rPr>
      </w:pPr>
      <w:r w:rsidRPr="00885FED">
        <w:rPr>
          <w:rFonts w:eastAsia="Calibri"/>
          <w:bCs/>
          <w:lang w:eastAsia="en-US"/>
        </w:rPr>
        <w:t xml:space="preserve">Wykonawca zamierzający wziąć udział w postępowaniu o udzielenie zamówienia musi posiadać konto na </w:t>
      </w:r>
      <w:proofErr w:type="spellStart"/>
      <w:r w:rsidRPr="00885FED">
        <w:rPr>
          <w:rFonts w:eastAsia="Calibri"/>
          <w:bCs/>
          <w:lang w:eastAsia="en-US"/>
        </w:rPr>
        <w:t>ePUAP</w:t>
      </w:r>
      <w:proofErr w:type="spellEnd"/>
      <w:r w:rsidRPr="00885FED">
        <w:rPr>
          <w:rFonts w:eastAsia="Calibri"/>
          <w:bCs/>
          <w:lang w:eastAsia="en-US"/>
        </w:rPr>
        <w:t xml:space="preserve">. Wykonawca posiadający konto ma dostęp do </w:t>
      </w:r>
      <w:r w:rsidRPr="00885FED">
        <w:rPr>
          <w:rFonts w:eastAsia="Calibri"/>
          <w:b/>
          <w:bCs/>
          <w:lang w:eastAsia="en-US"/>
        </w:rPr>
        <w:t xml:space="preserve">formularzy: złożenia, zmiany, wycofania oferty lub wniosku oraz do formularza do komunikacji. </w:t>
      </w:r>
    </w:p>
    <w:p w:rsidR="003303D0" w:rsidRPr="00CA1562" w:rsidRDefault="003303D0" w:rsidP="004975BB">
      <w:pPr>
        <w:numPr>
          <w:ilvl w:val="0"/>
          <w:numId w:val="14"/>
        </w:numPr>
        <w:suppressAutoHyphens/>
        <w:ind w:left="426"/>
        <w:jc w:val="both"/>
        <w:rPr>
          <w:rFonts w:eastAsia="Calibri"/>
          <w:bCs/>
          <w:lang w:eastAsia="en-US"/>
        </w:rPr>
      </w:pPr>
      <w:r w:rsidRPr="00CA1562">
        <w:rPr>
          <w:rFonts w:eastAsia="Calibri"/>
          <w:bCs/>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proofErr w:type="spellStart"/>
      <w:r w:rsidRPr="00CA1562">
        <w:rPr>
          <w:rFonts w:eastAsia="Calibri"/>
          <w:bCs/>
          <w:lang w:eastAsia="en-US"/>
        </w:rPr>
        <w:t>miniPortalu</w:t>
      </w:r>
      <w:proofErr w:type="spellEnd"/>
      <w:r w:rsidRPr="00CA1562">
        <w:rPr>
          <w:rFonts w:eastAsia="Calibri"/>
          <w:bCs/>
          <w:lang w:eastAsia="en-US"/>
        </w:rPr>
        <w:t xml:space="preserve"> oraz regulaminie </w:t>
      </w:r>
      <w:proofErr w:type="spellStart"/>
      <w:r w:rsidRPr="00CA1562">
        <w:rPr>
          <w:rFonts w:eastAsia="Calibri"/>
          <w:bCs/>
          <w:lang w:eastAsia="en-US"/>
        </w:rPr>
        <w:t>ePUAP</w:t>
      </w:r>
      <w:proofErr w:type="spellEnd"/>
      <w:r w:rsidRPr="00CA1562">
        <w:rPr>
          <w:rFonts w:eastAsia="Calibri"/>
          <w:bCs/>
          <w:lang w:eastAsia="en-US"/>
        </w:rPr>
        <w:t xml:space="preserve">. </w:t>
      </w:r>
    </w:p>
    <w:p w:rsidR="003303D0" w:rsidRPr="00CA1562" w:rsidRDefault="003303D0" w:rsidP="004975BB">
      <w:pPr>
        <w:numPr>
          <w:ilvl w:val="0"/>
          <w:numId w:val="14"/>
        </w:numPr>
        <w:suppressAutoHyphens/>
        <w:ind w:left="426"/>
        <w:jc w:val="both"/>
        <w:rPr>
          <w:rFonts w:eastAsia="Calibri"/>
          <w:bCs/>
          <w:lang w:eastAsia="en-US"/>
        </w:rPr>
      </w:pPr>
      <w:r w:rsidRPr="00CA1562">
        <w:rPr>
          <w:rFonts w:eastAsia="Calibri"/>
          <w:bCs/>
          <w:lang w:eastAsia="en-US"/>
        </w:rPr>
        <w:t xml:space="preserve">Maksymalny rozmiar pików przesyłanych za pośrednictwem dedykowanych formularzy do: </w:t>
      </w:r>
      <w:r w:rsidRPr="00885FED">
        <w:rPr>
          <w:rFonts w:eastAsia="Calibri"/>
          <w:b/>
          <w:bCs/>
          <w:lang w:eastAsia="en-US"/>
        </w:rPr>
        <w:t>złożenia, zmiany, wycofania oferty lub wniosku oraz do komunikacji</w:t>
      </w:r>
      <w:r w:rsidRPr="00885FED">
        <w:rPr>
          <w:rFonts w:eastAsia="Calibri"/>
          <w:bCs/>
          <w:lang w:eastAsia="en-US"/>
        </w:rPr>
        <w:t xml:space="preserve"> </w:t>
      </w:r>
      <w:r w:rsidRPr="00CA1562">
        <w:rPr>
          <w:rFonts w:eastAsia="Calibri"/>
          <w:bCs/>
          <w:lang w:eastAsia="en-US"/>
        </w:rPr>
        <w:t xml:space="preserve">wynosi 150 MB. </w:t>
      </w:r>
    </w:p>
    <w:p w:rsidR="003303D0" w:rsidRPr="00CA1562" w:rsidRDefault="003303D0" w:rsidP="004975BB">
      <w:pPr>
        <w:numPr>
          <w:ilvl w:val="0"/>
          <w:numId w:val="14"/>
        </w:numPr>
        <w:suppressAutoHyphens/>
        <w:ind w:left="426"/>
        <w:jc w:val="both"/>
        <w:rPr>
          <w:rFonts w:eastAsia="Calibri"/>
          <w:bCs/>
          <w:lang w:eastAsia="en-US"/>
        </w:rPr>
      </w:pPr>
      <w:r w:rsidRPr="00CA1562">
        <w:rPr>
          <w:rFonts w:eastAsia="Calibri"/>
          <w:bCs/>
          <w:lang w:eastAsia="en-US"/>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CA1562">
        <w:rPr>
          <w:rFonts w:eastAsia="Calibri"/>
          <w:bCs/>
          <w:lang w:eastAsia="en-US"/>
        </w:rPr>
        <w:t>ePUAP</w:t>
      </w:r>
      <w:proofErr w:type="spellEnd"/>
      <w:r w:rsidRPr="00CA1562">
        <w:rPr>
          <w:rFonts w:eastAsia="Calibri"/>
          <w:bCs/>
          <w:lang w:eastAsia="en-US"/>
        </w:rPr>
        <w:t xml:space="preserve">. </w:t>
      </w:r>
    </w:p>
    <w:p w:rsidR="003303D0" w:rsidRPr="00CA1562" w:rsidRDefault="003303D0" w:rsidP="004975BB">
      <w:pPr>
        <w:numPr>
          <w:ilvl w:val="0"/>
          <w:numId w:val="14"/>
        </w:numPr>
        <w:suppressAutoHyphens/>
        <w:ind w:left="426"/>
        <w:jc w:val="both"/>
        <w:rPr>
          <w:rFonts w:eastAsia="Calibri"/>
          <w:bCs/>
          <w:lang w:eastAsia="en-US"/>
        </w:rPr>
      </w:pPr>
      <w:r w:rsidRPr="00CA1562">
        <w:rPr>
          <w:rFonts w:eastAsia="Calibri"/>
          <w:bCs/>
          <w:lang w:eastAsia="en-US"/>
        </w:rPr>
        <w:lastRenderedPageBreak/>
        <w:t xml:space="preserve">Zamawiający przekazuje link do postępowania oraz ID postępowania jako załącznik do niniejszej SWZ. Dane postępowanie można wyszukać również na Liście wszystkich postepowań w  </w:t>
      </w:r>
      <w:proofErr w:type="spellStart"/>
      <w:r w:rsidRPr="00CA1562">
        <w:rPr>
          <w:rFonts w:eastAsia="Calibri"/>
          <w:bCs/>
          <w:lang w:eastAsia="en-US"/>
        </w:rPr>
        <w:t>miniPortalu</w:t>
      </w:r>
      <w:proofErr w:type="spellEnd"/>
      <w:r w:rsidRPr="00CA1562">
        <w:rPr>
          <w:rFonts w:eastAsia="Calibri"/>
          <w:bCs/>
          <w:lang w:eastAsia="en-US"/>
        </w:rPr>
        <w:t xml:space="preserve">  klikając wcześniej opcję „Dla Wykonawców” lub ze strony głównej z zakładki Postępowania. </w:t>
      </w:r>
    </w:p>
    <w:p w:rsidR="003303D0" w:rsidRPr="00CA1562" w:rsidRDefault="003303D0" w:rsidP="00535C43">
      <w:pPr>
        <w:suppressAutoHyphens/>
        <w:ind w:left="360"/>
        <w:jc w:val="both"/>
        <w:rPr>
          <w:rFonts w:eastAsia="Calibri"/>
          <w:bCs/>
          <w:lang w:eastAsia="en-US"/>
        </w:rPr>
      </w:pPr>
    </w:p>
    <w:p w:rsidR="00961B4C" w:rsidRDefault="00961B4C" w:rsidP="00CA1562">
      <w:pPr>
        <w:tabs>
          <w:tab w:val="left" w:pos="707"/>
        </w:tabs>
        <w:suppressAutoHyphens/>
        <w:jc w:val="both"/>
        <w:rPr>
          <w:rFonts w:eastAsia="Calibri"/>
          <w:b/>
          <w:bCs/>
          <w:color w:val="000000" w:themeColor="text1"/>
          <w:lang w:eastAsia="en-US"/>
        </w:rPr>
      </w:pPr>
    </w:p>
    <w:p w:rsidR="003303D0" w:rsidRPr="000D607E" w:rsidRDefault="003303D0" w:rsidP="00CA1562">
      <w:pPr>
        <w:tabs>
          <w:tab w:val="left" w:pos="707"/>
        </w:tabs>
        <w:suppressAutoHyphens/>
        <w:jc w:val="both"/>
        <w:rPr>
          <w:rFonts w:eastAsia="Calibri"/>
          <w:b/>
          <w:bCs/>
          <w:color w:val="000000" w:themeColor="text1"/>
          <w:lang w:eastAsia="en-US"/>
        </w:rPr>
      </w:pPr>
      <w:r w:rsidRPr="000D607E">
        <w:rPr>
          <w:rFonts w:eastAsia="Calibri"/>
          <w:b/>
          <w:bCs/>
          <w:color w:val="000000" w:themeColor="text1"/>
          <w:lang w:eastAsia="en-US"/>
        </w:rPr>
        <w:t xml:space="preserve">B. Złożenie oferty w postępowaniu </w:t>
      </w:r>
    </w:p>
    <w:p w:rsidR="003303D0" w:rsidRPr="000D607E" w:rsidRDefault="003303D0" w:rsidP="004975BB">
      <w:pPr>
        <w:numPr>
          <w:ilvl w:val="0"/>
          <w:numId w:val="15"/>
        </w:numPr>
        <w:suppressAutoHyphens/>
        <w:ind w:left="426"/>
        <w:jc w:val="both"/>
        <w:rPr>
          <w:rFonts w:eastAsia="Calibri"/>
          <w:bCs/>
          <w:color w:val="000000" w:themeColor="text1"/>
          <w:lang w:eastAsia="en-US"/>
        </w:rPr>
      </w:pPr>
      <w:r w:rsidRPr="000D607E">
        <w:rPr>
          <w:rFonts w:eastAsia="Calibri"/>
          <w:bCs/>
          <w:color w:val="000000" w:themeColor="text1"/>
          <w:lang w:eastAsia="en-US"/>
        </w:rPr>
        <w:t xml:space="preserve">Wykonawca składa ofertę za pośrednictwem </w:t>
      </w:r>
      <w:r w:rsidRPr="000D607E">
        <w:rPr>
          <w:rFonts w:eastAsia="Calibri"/>
          <w:b/>
          <w:bCs/>
          <w:color w:val="000000" w:themeColor="text1"/>
          <w:lang w:eastAsia="en-US"/>
        </w:rPr>
        <w:t xml:space="preserve">Formularza do złożenia, zmiany, wycofania oferty lub wniosku </w:t>
      </w:r>
      <w:r w:rsidRPr="000D607E">
        <w:rPr>
          <w:rFonts w:eastAsia="Calibri"/>
          <w:bCs/>
          <w:color w:val="000000" w:themeColor="text1"/>
          <w:lang w:eastAsia="en-US"/>
        </w:rPr>
        <w:t xml:space="preserve">dostępnego na </w:t>
      </w:r>
      <w:proofErr w:type="spellStart"/>
      <w:r w:rsidRPr="000D607E">
        <w:rPr>
          <w:rFonts w:eastAsia="Calibri"/>
          <w:bCs/>
          <w:color w:val="000000" w:themeColor="text1"/>
          <w:lang w:eastAsia="en-US"/>
        </w:rPr>
        <w:t>ePUAP</w:t>
      </w:r>
      <w:proofErr w:type="spellEnd"/>
      <w:r w:rsidRPr="000D607E">
        <w:rPr>
          <w:rFonts w:eastAsia="Calibri"/>
          <w:bCs/>
          <w:color w:val="000000" w:themeColor="text1"/>
          <w:lang w:eastAsia="en-US"/>
        </w:rPr>
        <w:t xml:space="preserve"> i udostępnionego również na </w:t>
      </w:r>
      <w:proofErr w:type="spellStart"/>
      <w:r w:rsidRPr="000D607E">
        <w:rPr>
          <w:rFonts w:eastAsia="Calibri"/>
          <w:bCs/>
          <w:color w:val="000000" w:themeColor="text1"/>
          <w:lang w:eastAsia="en-US"/>
        </w:rPr>
        <w:t>miniPortalu</w:t>
      </w:r>
      <w:proofErr w:type="spellEnd"/>
      <w:r w:rsidRPr="000D607E">
        <w:rPr>
          <w:rFonts w:eastAsia="Calibri"/>
          <w:bCs/>
          <w:color w:val="000000" w:themeColor="text1"/>
          <w:lang w:eastAsia="en-US"/>
        </w:rPr>
        <w:t xml:space="preserve">. Funkcjonalność do zaszyfrowania oferty przez Wykonawcę jest dostępny dla wykonawców na </w:t>
      </w:r>
      <w:proofErr w:type="spellStart"/>
      <w:r w:rsidRPr="000D607E">
        <w:rPr>
          <w:rFonts w:eastAsia="Calibri"/>
          <w:bCs/>
          <w:color w:val="000000" w:themeColor="text1"/>
          <w:lang w:eastAsia="en-US"/>
        </w:rPr>
        <w:t>miniPortalu</w:t>
      </w:r>
      <w:proofErr w:type="spellEnd"/>
      <w:r w:rsidRPr="000D607E">
        <w:rPr>
          <w:rFonts w:eastAsia="Calibri"/>
          <w:bCs/>
          <w:color w:val="000000" w:themeColor="text1"/>
          <w:lang w:eastAsia="en-US"/>
        </w:rPr>
        <w:t xml:space="preserve">, w szczegółach danego postępowania. W formularzu oferty/wniosku Wykonawca zobowiązany jest podać adres skrzynki </w:t>
      </w:r>
      <w:proofErr w:type="spellStart"/>
      <w:r w:rsidRPr="000D607E">
        <w:rPr>
          <w:rFonts w:eastAsia="Calibri"/>
          <w:bCs/>
          <w:color w:val="000000" w:themeColor="text1"/>
          <w:lang w:eastAsia="en-US"/>
        </w:rPr>
        <w:t>ePUAP</w:t>
      </w:r>
      <w:proofErr w:type="spellEnd"/>
      <w:r w:rsidRPr="000D607E">
        <w:rPr>
          <w:rFonts w:eastAsia="Calibri"/>
          <w:bCs/>
          <w:color w:val="000000" w:themeColor="text1"/>
          <w:lang w:eastAsia="en-US"/>
        </w:rPr>
        <w:t xml:space="preserve">, na którym prowadzona będzie korespondencja związana z postępowaniem. </w:t>
      </w:r>
    </w:p>
    <w:p w:rsidR="003303D0" w:rsidRPr="000D607E" w:rsidRDefault="003303D0" w:rsidP="004975BB">
      <w:pPr>
        <w:numPr>
          <w:ilvl w:val="0"/>
          <w:numId w:val="15"/>
        </w:numPr>
        <w:suppressAutoHyphens/>
        <w:ind w:left="426"/>
        <w:jc w:val="both"/>
        <w:rPr>
          <w:rFonts w:eastAsia="Calibri"/>
          <w:bCs/>
          <w:color w:val="000000" w:themeColor="text1"/>
          <w:lang w:eastAsia="en-US"/>
        </w:rPr>
      </w:pPr>
      <w:r w:rsidRPr="000D607E">
        <w:rPr>
          <w:rFonts w:eastAsia="Calibri"/>
          <w:bCs/>
          <w:color w:val="000000" w:themeColor="text1"/>
          <w:lang w:eastAsia="en-US"/>
        </w:rPr>
        <w:t xml:space="preserve">Oferta/wniosek powinna być sporządzona w języku polskim, </w:t>
      </w:r>
    </w:p>
    <w:p w:rsidR="0066222D" w:rsidRPr="000D607E" w:rsidRDefault="0066222D" w:rsidP="004975BB">
      <w:pPr>
        <w:numPr>
          <w:ilvl w:val="0"/>
          <w:numId w:val="15"/>
        </w:numPr>
        <w:suppressAutoHyphens/>
        <w:ind w:left="426"/>
        <w:jc w:val="both"/>
        <w:rPr>
          <w:rFonts w:eastAsia="Calibri"/>
          <w:bCs/>
          <w:color w:val="000000" w:themeColor="text1"/>
          <w:lang w:eastAsia="en-US"/>
        </w:rPr>
      </w:pPr>
      <w:r w:rsidRPr="000D607E">
        <w:rPr>
          <w:rFonts w:eastAsia="Calibri"/>
          <w:b/>
          <w:bCs/>
          <w:color w:val="000000" w:themeColor="text1"/>
          <w:lang w:eastAsia="en-US"/>
        </w:rPr>
        <w:t>Ofertę składa się</w:t>
      </w:r>
      <w:r w:rsidRPr="000D607E">
        <w:rPr>
          <w:rFonts w:eastAsia="Calibri"/>
          <w:bCs/>
          <w:color w:val="000000" w:themeColor="text1"/>
          <w:lang w:eastAsia="en-US"/>
        </w:rPr>
        <w:t xml:space="preserve"> pod rygorem nieważności, zgodnie z wyborem Wykonawcy:</w:t>
      </w:r>
    </w:p>
    <w:p w:rsidR="0066222D" w:rsidRPr="000D607E" w:rsidRDefault="0066222D" w:rsidP="005D5761">
      <w:pPr>
        <w:suppressAutoHyphens/>
        <w:ind w:left="426"/>
        <w:jc w:val="both"/>
        <w:rPr>
          <w:rFonts w:eastAsia="Calibri"/>
          <w:bCs/>
          <w:color w:val="000000" w:themeColor="text1"/>
          <w:lang w:eastAsia="en-US"/>
        </w:rPr>
      </w:pPr>
      <w:r w:rsidRPr="000D607E">
        <w:rPr>
          <w:rFonts w:eastAsia="Calibri"/>
          <w:b/>
          <w:bCs/>
          <w:color w:val="000000" w:themeColor="text1"/>
          <w:lang w:eastAsia="en-US"/>
        </w:rPr>
        <w:t>w formie elektronicznej</w:t>
      </w:r>
      <w:r w:rsidRPr="000D607E">
        <w:rPr>
          <w:rFonts w:eastAsia="Calibri"/>
          <w:bCs/>
          <w:color w:val="000000" w:themeColor="text1"/>
          <w:lang w:eastAsia="en-US"/>
        </w:rPr>
        <w:t xml:space="preserve"> (oznacza to postać elektroniczną opatrzoną kwalifikowanym podpisem elektronicznym) lub</w:t>
      </w:r>
    </w:p>
    <w:p w:rsidR="0066222D" w:rsidRPr="00385537" w:rsidRDefault="0066222D" w:rsidP="005D5761">
      <w:pPr>
        <w:suppressAutoHyphens/>
        <w:ind w:left="426"/>
        <w:jc w:val="both"/>
        <w:rPr>
          <w:rFonts w:eastAsia="Calibri"/>
          <w:bCs/>
          <w:lang w:eastAsia="en-US"/>
        </w:rPr>
      </w:pPr>
      <w:r w:rsidRPr="00385537">
        <w:rPr>
          <w:rFonts w:eastAsia="Calibri"/>
          <w:b/>
          <w:bCs/>
          <w:lang w:eastAsia="en-US"/>
        </w:rPr>
        <w:t>w postaci elektronicznej</w:t>
      </w:r>
      <w:r w:rsidRPr="00385537">
        <w:rPr>
          <w:rFonts w:eastAsia="Calibri"/>
          <w:bCs/>
          <w:lang w:eastAsia="en-US"/>
        </w:rPr>
        <w:t xml:space="preserve"> opatrzonej podpisem zaufanym lub podpisem osobistym</w:t>
      </w:r>
    </w:p>
    <w:p w:rsidR="00023690" w:rsidRPr="00385537" w:rsidRDefault="003303D0" w:rsidP="004975BB">
      <w:pPr>
        <w:numPr>
          <w:ilvl w:val="0"/>
          <w:numId w:val="15"/>
        </w:numPr>
        <w:suppressAutoHyphens/>
        <w:ind w:left="426"/>
        <w:jc w:val="both"/>
        <w:rPr>
          <w:rFonts w:eastAsia="Calibri"/>
          <w:b/>
          <w:bCs/>
          <w:lang w:eastAsia="en-US"/>
        </w:rPr>
      </w:pPr>
      <w:r w:rsidRPr="00385537">
        <w:rPr>
          <w:rFonts w:eastAsia="Calibri"/>
          <w:bCs/>
          <w:lang w:eastAsia="en-US"/>
        </w:rPr>
        <w:t xml:space="preserve">Sposób złożenia oferty, w tym zaszyfrowania oferty opisany został w „Instrukcji użytkownika”, dostępnej na stronie </w:t>
      </w:r>
      <w:hyperlink r:id="rId13" w:history="1">
        <w:r w:rsidR="00023690" w:rsidRPr="00385537">
          <w:rPr>
            <w:rStyle w:val="Hipercze"/>
            <w:rFonts w:eastAsia="Calibri"/>
            <w:b/>
            <w:bCs/>
            <w:color w:val="auto"/>
            <w:lang w:eastAsia="en-US"/>
          </w:rPr>
          <w:t>https://miniportal.uzp.gov.pl/</w:t>
        </w:r>
      </w:hyperlink>
    </w:p>
    <w:p w:rsidR="003303D0" w:rsidRPr="00023690" w:rsidRDefault="003303D0" w:rsidP="004975BB">
      <w:pPr>
        <w:numPr>
          <w:ilvl w:val="0"/>
          <w:numId w:val="15"/>
        </w:numPr>
        <w:suppressAutoHyphens/>
        <w:ind w:left="426"/>
        <w:jc w:val="both"/>
        <w:rPr>
          <w:rFonts w:eastAsia="Calibri"/>
          <w:bCs/>
          <w:color w:val="000000" w:themeColor="text1"/>
          <w:lang w:eastAsia="en-US"/>
        </w:rPr>
      </w:pPr>
      <w:r w:rsidRPr="00385537">
        <w:rPr>
          <w:rFonts w:eastAsia="Calibri"/>
          <w:bCs/>
          <w:lang w:eastAsia="en-US"/>
        </w:rPr>
        <w:t xml:space="preserve"> Jeżeli dokumenty elektroniczne, przekazywane przy </w:t>
      </w:r>
      <w:r w:rsidRPr="00023690">
        <w:rPr>
          <w:rFonts w:eastAsia="Calibri"/>
          <w:bCs/>
          <w:color w:val="000000" w:themeColor="text1"/>
          <w:lang w:eastAsia="en-US"/>
        </w:rPr>
        <w:t xml:space="preserve">użyciu środków komunikacji elektronicznej zawierają informacje stanowiące tajemnice przedsiębiorstwa  w rozumieniu przepisów ustawy z dnia 16 kwietnia 1993r, o zwalczaniu nieuczciwej konkurencji (Dz.U z 2020r. poz.1913), wykonawca , w celu utrzymania poufności  tych informacji , przekazuje je w wydzielonym i odpowiednio oznaczonym pliku, wraz z jednoczesnym zaznaczeniem polecenia ”Załącznik  stanowiący tajemnicę przedsiębiorstwa” a  następnie wraz z plikami stanowiącymi jawną część zaszyfrować. </w:t>
      </w:r>
    </w:p>
    <w:p w:rsidR="003303D0" w:rsidRPr="000D607E" w:rsidRDefault="003303D0" w:rsidP="004975BB">
      <w:pPr>
        <w:numPr>
          <w:ilvl w:val="0"/>
          <w:numId w:val="15"/>
        </w:numPr>
        <w:suppressAutoHyphens/>
        <w:ind w:left="426"/>
        <w:jc w:val="both"/>
        <w:rPr>
          <w:rFonts w:eastAsia="Calibri"/>
          <w:bCs/>
          <w:color w:val="000000" w:themeColor="text1"/>
          <w:lang w:eastAsia="en-US"/>
        </w:rPr>
      </w:pPr>
      <w:r w:rsidRPr="000D607E">
        <w:rPr>
          <w:rFonts w:eastAsia="Calibri"/>
          <w:bCs/>
          <w:color w:val="000000" w:themeColor="text1"/>
          <w:lang w:eastAsia="en-US"/>
        </w:rPr>
        <w:t>Oferta może być złożona tylko do upływu terminu składania ofert.</w:t>
      </w:r>
    </w:p>
    <w:p w:rsidR="003303D0" w:rsidRPr="000D607E" w:rsidRDefault="003303D0" w:rsidP="004975BB">
      <w:pPr>
        <w:numPr>
          <w:ilvl w:val="0"/>
          <w:numId w:val="15"/>
        </w:numPr>
        <w:suppressAutoHyphens/>
        <w:ind w:left="426"/>
        <w:jc w:val="both"/>
        <w:rPr>
          <w:rFonts w:eastAsia="Calibri"/>
          <w:bCs/>
          <w:color w:val="000000" w:themeColor="text1"/>
          <w:lang w:eastAsia="en-US"/>
        </w:rPr>
      </w:pPr>
      <w:r w:rsidRPr="000D607E">
        <w:rPr>
          <w:rFonts w:eastAsia="Calibri"/>
          <w:color w:val="000000" w:themeColor="text1"/>
          <w:lang w:val="cs-CZ" w:eastAsia="en-US"/>
        </w:rPr>
        <w:t xml:space="preserve">Wykonawca może, przed upływem terminu do składania ofert, zmienić lub wycofać ofertę. Czynność tą należy wykonać za pośrednictwem </w:t>
      </w:r>
      <w:r w:rsidRPr="000D607E">
        <w:rPr>
          <w:rFonts w:eastAsia="Calibri"/>
          <w:b/>
          <w:color w:val="000000" w:themeColor="text1"/>
          <w:lang w:val="cs-CZ" w:eastAsia="en-US"/>
        </w:rPr>
        <w:t xml:space="preserve">Formularza do złożenia, zmiany, wycofania oferty </w:t>
      </w:r>
      <w:r w:rsidRPr="000D607E">
        <w:rPr>
          <w:rFonts w:eastAsia="Calibri"/>
          <w:color w:val="000000" w:themeColor="text1"/>
          <w:lang w:val="cs-CZ" w:eastAsia="en-US"/>
        </w:rPr>
        <w:t xml:space="preserve">dostępnego na ePUAP i udostępnionych również na miniPortalu. Sposób zmiany i wycofania oferty został opisany w Instrukcji użytkownika dostępnej na miniPortalu. </w:t>
      </w:r>
    </w:p>
    <w:p w:rsidR="003303D0" w:rsidRPr="000D607E" w:rsidRDefault="003303D0" w:rsidP="004975BB">
      <w:pPr>
        <w:numPr>
          <w:ilvl w:val="0"/>
          <w:numId w:val="15"/>
        </w:numPr>
        <w:suppressAutoHyphens/>
        <w:ind w:left="426"/>
        <w:jc w:val="both"/>
        <w:rPr>
          <w:rFonts w:eastAsia="Calibri"/>
          <w:bCs/>
          <w:color w:val="000000" w:themeColor="text1"/>
          <w:lang w:eastAsia="en-US"/>
        </w:rPr>
      </w:pPr>
      <w:r w:rsidRPr="000D607E">
        <w:rPr>
          <w:rFonts w:eastAsia="Calibri"/>
          <w:color w:val="000000" w:themeColor="text1"/>
          <w:lang w:val="cs-CZ" w:eastAsia="en-US"/>
        </w:rPr>
        <w:t xml:space="preserve">Po upływie terminu do składania ofert nie może Wykonawca skutecznie dokonać zmiany ani wycofać złożonej oferty. </w:t>
      </w:r>
    </w:p>
    <w:p w:rsidR="003303D0" w:rsidRPr="00CA4247" w:rsidRDefault="003303D0" w:rsidP="005D5761">
      <w:pPr>
        <w:suppressAutoHyphens/>
        <w:ind w:left="426"/>
        <w:jc w:val="both"/>
        <w:rPr>
          <w:rFonts w:eastAsia="Calibri"/>
          <w:bCs/>
          <w:lang w:eastAsia="en-US"/>
        </w:rPr>
      </w:pPr>
    </w:p>
    <w:p w:rsidR="003303D0" w:rsidRPr="00CA1562" w:rsidRDefault="003303D0" w:rsidP="00CA1562">
      <w:pPr>
        <w:tabs>
          <w:tab w:val="left" w:pos="707"/>
        </w:tabs>
        <w:suppressAutoHyphens/>
        <w:jc w:val="both"/>
        <w:rPr>
          <w:rFonts w:eastAsia="Calibri"/>
          <w:b/>
          <w:bCs/>
          <w:lang w:eastAsia="en-US"/>
        </w:rPr>
      </w:pPr>
      <w:r w:rsidRPr="00CA1562">
        <w:rPr>
          <w:rFonts w:eastAsia="Calibri"/>
          <w:b/>
          <w:bCs/>
          <w:lang w:eastAsia="en-US"/>
        </w:rPr>
        <w:t xml:space="preserve">C. Sposób komunikowania się Zamawiającego z Wykonawcami (nie dotyczy składania ofert i wniosków) </w:t>
      </w:r>
    </w:p>
    <w:p w:rsidR="003303D0" w:rsidRPr="00CA1562" w:rsidRDefault="003303D0" w:rsidP="004975BB">
      <w:pPr>
        <w:numPr>
          <w:ilvl w:val="0"/>
          <w:numId w:val="16"/>
        </w:numPr>
        <w:tabs>
          <w:tab w:val="left" w:pos="426"/>
        </w:tabs>
        <w:suppressAutoHyphens/>
        <w:ind w:left="426"/>
        <w:jc w:val="both"/>
        <w:rPr>
          <w:rFonts w:eastAsia="Calibri"/>
          <w:bCs/>
          <w:lang w:eastAsia="en-US"/>
        </w:rPr>
      </w:pPr>
      <w:r w:rsidRPr="00CA1562">
        <w:rPr>
          <w:rFonts w:eastAsia="Calibri"/>
          <w:bCs/>
          <w:lang w:eastAsia="en-US"/>
        </w:rPr>
        <w:t xml:space="preserve">W postępowaniu o udzielenie zamówienia komunikacja pomiędzy Zamawiającym a Wykonawcami w szczególności składanie oświadczeń, wniosków (innych niż wskazanych w pkt B), zawiadomień oraz przekazywanie informacji odbywa się elektronicznie za pośrednictwem </w:t>
      </w:r>
      <w:r w:rsidRPr="00CA1562">
        <w:rPr>
          <w:rFonts w:eastAsia="Calibri"/>
          <w:b/>
          <w:bCs/>
          <w:lang w:eastAsia="en-US"/>
        </w:rPr>
        <w:t xml:space="preserve">dedykowanego formularza dostępnego na </w:t>
      </w:r>
      <w:proofErr w:type="spellStart"/>
      <w:r w:rsidRPr="00CA1562">
        <w:rPr>
          <w:rFonts w:eastAsia="Calibri"/>
          <w:b/>
          <w:bCs/>
          <w:lang w:eastAsia="en-US"/>
        </w:rPr>
        <w:t>ePUAP</w:t>
      </w:r>
      <w:proofErr w:type="spellEnd"/>
      <w:r w:rsidRPr="00CA1562">
        <w:rPr>
          <w:rFonts w:eastAsia="Calibri"/>
          <w:b/>
          <w:bCs/>
          <w:lang w:eastAsia="en-US"/>
        </w:rPr>
        <w:t xml:space="preserve"> oraz udostępnionego przez </w:t>
      </w:r>
      <w:proofErr w:type="spellStart"/>
      <w:r w:rsidRPr="00CA1562">
        <w:rPr>
          <w:rFonts w:eastAsia="Calibri"/>
          <w:b/>
          <w:bCs/>
          <w:lang w:eastAsia="en-US"/>
        </w:rPr>
        <w:t>miniPortal</w:t>
      </w:r>
      <w:proofErr w:type="spellEnd"/>
      <w:r w:rsidRPr="00CA1562">
        <w:rPr>
          <w:rFonts w:eastAsia="Calibri"/>
          <w:b/>
          <w:bCs/>
          <w:lang w:eastAsia="en-US"/>
        </w:rPr>
        <w:t xml:space="preserve"> (Formularz do komunikacji).</w:t>
      </w:r>
      <w:r w:rsidRPr="00CA1562">
        <w:rPr>
          <w:rFonts w:eastAsia="Calibri"/>
          <w:bCs/>
          <w:lang w:eastAsia="en-US"/>
        </w:rPr>
        <w:t xml:space="preserve"> We wszelkiej korespondencji związanej z niniejszym postępowaniem Zamawiający i Wykonawcy posługują się numerem postępowania.</w:t>
      </w:r>
    </w:p>
    <w:p w:rsidR="003303D0" w:rsidRPr="002B35F9" w:rsidRDefault="003303D0" w:rsidP="004975BB">
      <w:pPr>
        <w:numPr>
          <w:ilvl w:val="0"/>
          <w:numId w:val="16"/>
        </w:numPr>
        <w:tabs>
          <w:tab w:val="left" w:pos="426"/>
        </w:tabs>
        <w:suppressAutoHyphens/>
        <w:ind w:left="426"/>
        <w:jc w:val="both"/>
        <w:rPr>
          <w:rFonts w:eastAsia="Calibri"/>
          <w:b/>
          <w:bCs/>
          <w:lang w:eastAsia="en-US"/>
        </w:rPr>
      </w:pPr>
      <w:r w:rsidRPr="00CA1562">
        <w:rPr>
          <w:rFonts w:eastAsia="Calibri"/>
          <w:bCs/>
          <w:lang w:eastAsia="en-US"/>
        </w:rPr>
        <w:t>Zamawiający może również komunikować się z Wykonawcami za pomocą poczty elektronicznej, email</w:t>
      </w:r>
      <w:r w:rsidR="00CA4247" w:rsidRPr="002B35F9">
        <w:rPr>
          <w:rFonts w:eastAsia="Calibri"/>
          <w:bCs/>
          <w:lang w:eastAsia="en-US"/>
        </w:rPr>
        <w:t>:</w:t>
      </w:r>
      <w:r w:rsidRPr="002B35F9">
        <w:rPr>
          <w:rFonts w:eastAsia="Calibri"/>
          <w:bCs/>
          <w:lang w:eastAsia="en-US"/>
        </w:rPr>
        <w:t xml:space="preserve"> </w:t>
      </w:r>
      <w:hyperlink r:id="rId14" w:history="1">
        <w:r w:rsidR="000C624F" w:rsidRPr="002B35F9">
          <w:rPr>
            <w:rStyle w:val="Hipercze"/>
            <w:rFonts w:eastAsia="Calibri"/>
            <w:b/>
            <w:bCs/>
            <w:color w:val="auto"/>
            <w:lang w:eastAsia="en-US"/>
          </w:rPr>
          <w:t>zamowieniapubliczne@buczkowice.pl</w:t>
        </w:r>
      </w:hyperlink>
      <w:r w:rsidR="000C624F" w:rsidRPr="002B35F9">
        <w:rPr>
          <w:rFonts w:eastAsia="Calibri"/>
          <w:b/>
          <w:bCs/>
          <w:lang w:eastAsia="en-US"/>
        </w:rPr>
        <w:t xml:space="preserve"> </w:t>
      </w:r>
      <w:r w:rsidR="00370B5B" w:rsidRPr="002B35F9">
        <w:rPr>
          <w:rFonts w:eastAsia="Calibri"/>
          <w:b/>
          <w:bCs/>
          <w:lang w:eastAsia="en-US"/>
        </w:rPr>
        <w:t>,</w:t>
      </w:r>
      <w:r w:rsidR="000C624F" w:rsidRPr="002B35F9">
        <w:rPr>
          <w:rFonts w:eastAsia="Calibri"/>
          <w:b/>
          <w:bCs/>
          <w:lang w:eastAsia="en-US"/>
        </w:rPr>
        <w:t xml:space="preserve"> </w:t>
      </w:r>
      <w:hyperlink r:id="rId15" w:history="1">
        <w:r w:rsidR="000C624F" w:rsidRPr="002B35F9">
          <w:rPr>
            <w:rStyle w:val="Hipercze"/>
            <w:rFonts w:eastAsia="Calibri"/>
            <w:b/>
            <w:bCs/>
            <w:color w:val="auto"/>
            <w:lang w:eastAsia="en-US"/>
          </w:rPr>
          <w:t>sekrertariat@buczkowice.pl</w:t>
        </w:r>
      </w:hyperlink>
      <w:r w:rsidR="000C624F" w:rsidRPr="002B35F9">
        <w:rPr>
          <w:rFonts w:eastAsia="Calibri"/>
          <w:b/>
          <w:bCs/>
          <w:lang w:eastAsia="en-US"/>
        </w:rPr>
        <w:t xml:space="preserve"> </w:t>
      </w:r>
    </w:p>
    <w:p w:rsidR="003303D0" w:rsidRPr="00CA1562" w:rsidRDefault="003303D0" w:rsidP="004975BB">
      <w:pPr>
        <w:numPr>
          <w:ilvl w:val="0"/>
          <w:numId w:val="16"/>
        </w:numPr>
        <w:tabs>
          <w:tab w:val="left" w:pos="426"/>
        </w:tabs>
        <w:suppressAutoHyphens/>
        <w:ind w:left="426"/>
        <w:jc w:val="both"/>
        <w:rPr>
          <w:rFonts w:eastAsia="Calibri"/>
          <w:bCs/>
          <w:lang w:eastAsia="en-US"/>
        </w:rPr>
      </w:pPr>
      <w:r w:rsidRPr="002B35F9">
        <w:rPr>
          <w:rFonts w:eastAsia="Calibri"/>
          <w:bCs/>
          <w:lang w:eastAsia="en-US"/>
        </w:rPr>
        <w:t xml:space="preserve">Dokumenty elektroniczne, składane są przez Wykonawcę </w:t>
      </w:r>
      <w:r w:rsidRPr="00CA1562">
        <w:rPr>
          <w:rFonts w:eastAsia="Calibri"/>
          <w:bCs/>
          <w:lang w:eastAsia="en-US"/>
        </w:rPr>
        <w:t>za pośrednictwem „</w:t>
      </w:r>
      <w:r w:rsidRPr="00CA1562">
        <w:rPr>
          <w:rFonts w:eastAsia="Calibri"/>
          <w:b/>
          <w:bCs/>
          <w:lang w:eastAsia="en-US"/>
        </w:rPr>
        <w:t>Formularza do komunikacji”</w:t>
      </w:r>
      <w:r w:rsidRPr="00CA1562">
        <w:rPr>
          <w:rFonts w:eastAsia="Calibri"/>
          <w:bCs/>
          <w:lang w:eastAsia="en-US"/>
        </w:rPr>
        <w:t xml:space="preserve"> jako załączniki. Zamawiający dopuszcza możliwość składania </w:t>
      </w:r>
      <w:r w:rsidRPr="00CA1562">
        <w:rPr>
          <w:rFonts w:eastAsia="Calibri"/>
          <w:bCs/>
          <w:lang w:eastAsia="en-US"/>
        </w:rPr>
        <w:lastRenderedPageBreak/>
        <w:t xml:space="preserve">dokumentów elektronicznych za pomocą poczty elektronicznej, na wskazany powyżej adres email. </w:t>
      </w:r>
    </w:p>
    <w:p w:rsidR="005D5761" w:rsidRDefault="003303D0" w:rsidP="004975BB">
      <w:pPr>
        <w:numPr>
          <w:ilvl w:val="0"/>
          <w:numId w:val="16"/>
        </w:numPr>
        <w:tabs>
          <w:tab w:val="left" w:pos="426"/>
        </w:tabs>
        <w:suppressAutoHyphens/>
        <w:ind w:left="426"/>
        <w:jc w:val="both"/>
        <w:rPr>
          <w:rFonts w:eastAsia="Calibri"/>
          <w:bCs/>
          <w:lang w:eastAsia="en-US"/>
        </w:rPr>
      </w:pPr>
      <w:r w:rsidRPr="00CA1562">
        <w:rPr>
          <w:rFonts w:eastAsia="Calibri"/>
          <w:bCs/>
          <w:lang w:eastAsia="en-US"/>
        </w:rPr>
        <w:t>Sposób sporządzenia dokumentów elektronicznych, oświadczeń lub elektronicznych kopii dokumentów lub oświadczeń musi być zgodny z wymaganiami określonymi w: Rozporządzeniu Prezesa Rady Ministrów z dnia 30 grudnia 2020r. w sprawie sposobu sporządzania i przekazywania informacji  oraz  technicznych dla dok</w:t>
      </w:r>
      <w:r w:rsidR="00E35005">
        <w:rPr>
          <w:rFonts w:eastAsia="Calibri"/>
          <w:bCs/>
          <w:lang w:eastAsia="en-US"/>
        </w:rPr>
        <w:t>umentów elektronicznych oraz   ś</w:t>
      </w:r>
      <w:r w:rsidRPr="00CA1562">
        <w:rPr>
          <w:rFonts w:eastAsia="Calibri"/>
          <w:bCs/>
          <w:lang w:eastAsia="en-US"/>
        </w:rPr>
        <w:t>rodków komunikacji elektronicznej w postęp</w:t>
      </w:r>
      <w:r w:rsidR="00E35005">
        <w:rPr>
          <w:rFonts w:eastAsia="Calibri"/>
          <w:bCs/>
          <w:lang w:eastAsia="en-US"/>
        </w:rPr>
        <w:t>o</w:t>
      </w:r>
      <w:r w:rsidRPr="00CA1562">
        <w:rPr>
          <w:rFonts w:eastAsia="Calibri"/>
          <w:bCs/>
          <w:lang w:eastAsia="en-US"/>
        </w:rPr>
        <w:t>waniu o udzieleniu zamówienia publicznego  lub konkursie (Dz.U. z 2020 poz. 2452) oraz  rozporządzeniu Ministra Rozwoju, Pracy i Technologii z dnia 23 grudnia 2020r. w sprawie podmiotowych środków dowodowych oraz innych dokumentów i oświadczeń, jakich może żądać zamawiający od wykonawcy (Dz.U.2020 poz. 2415)</w:t>
      </w:r>
      <w:r w:rsidR="005D5761">
        <w:rPr>
          <w:rFonts w:eastAsia="Calibri"/>
          <w:bCs/>
          <w:lang w:eastAsia="en-US"/>
        </w:rPr>
        <w:t>.</w:t>
      </w:r>
    </w:p>
    <w:p w:rsidR="0049649B" w:rsidRDefault="003303D0" w:rsidP="005D5761">
      <w:pPr>
        <w:tabs>
          <w:tab w:val="left" w:pos="707"/>
        </w:tabs>
        <w:suppressAutoHyphens/>
        <w:ind w:left="720"/>
        <w:jc w:val="both"/>
        <w:rPr>
          <w:rFonts w:eastAsia="Calibri"/>
          <w:bCs/>
          <w:lang w:eastAsia="en-US"/>
        </w:rPr>
      </w:pPr>
      <w:r w:rsidRPr="00CA1562">
        <w:rPr>
          <w:rFonts w:eastAsia="Calibri"/>
          <w:bCs/>
          <w:lang w:eastAsia="en-US"/>
        </w:rPr>
        <w:t xml:space="preserve"> </w:t>
      </w:r>
    </w:p>
    <w:p w:rsidR="005D5761" w:rsidRDefault="005D5761" w:rsidP="005D5761">
      <w:pPr>
        <w:pStyle w:val="Tekstpodstawowy"/>
        <w:spacing w:line="360" w:lineRule="auto"/>
        <w:jc w:val="center"/>
        <w:rPr>
          <w:rFonts w:ascii="Trebuchet MS" w:hAnsi="Trebuchet MS" w:cs="Arial"/>
          <w:b w:val="0"/>
          <w:sz w:val="20"/>
        </w:rPr>
      </w:pPr>
      <w:r w:rsidRPr="005D5761">
        <w:rPr>
          <w:rFonts w:ascii="Times New Roman" w:hAnsi="Times New Roman"/>
          <w:szCs w:val="22"/>
        </w:rPr>
        <w:t>D.</w:t>
      </w:r>
      <w:r>
        <w:rPr>
          <w:rFonts w:ascii="Trebuchet MS" w:hAnsi="Trebuchet MS" w:cs="Arial"/>
          <w:sz w:val="20"/>
        </w:rPr>
        <w:t xml:space="preserve"> </w:t>
      </w:r>
      <w:r>
        <w:rPr>
          <w:rFonts w:ascii="Times New Roman" w:hAnsi="Times New Roman"/>
          <w:sz w:val="24"/>
          <w:szCs w:val="24"/>
        </w:rPr>
        <w:t>O</w:t>
      </w:r>
      <w:r w:rsidRPr="005D5761">
        <w:rPr>
          <w:rFonts w:ascii="Times New Roman" w:hAnsi="Times New Roman"/>
          <w:sz w:val="24"/>
          <w:szCs w:val="24"/>
        </w:rPr>
        <w:t>pis sposobu udzielania wyjaśnień dotyczących specyfikacji warunków zamówienia</w:t>
      </w:r>
    </w:p>
    <w:p w:rsidR="005D5761" w:rsidRPr="005D5761" w:rsidRDefault="005D5761" w:rsidP="004975BB">
      <w:pPr>
        <w:pStyle w:val="Akapitzlist"/>
        <w:numPr>
          <w:ilvl w:val="0"/>
          <w:numId w:val="21"/>
        </w:numPr>
        <w:suppressAutoHyphens/>
        <w:ind w:left="426"/>
        <w:jc w:val="both"/>
        <w:rPr>
          <w:rFonts w:eastAsia="Calibri"/>
          <w:bCs/>
          <w:lang w:eastAsia="en-US"/>
        </w:rPr>
      </w:pPr>
      <w:r w:rsidRPr="005D5761">
        <w:t>Wykonawca może zwrócić się do Zamawiającego z wnioskiem o wyjaśnienie treści SWZ.</w:t>
      </w:r>
    </w:p>
    <w:p w:rsidR="005D5761" w:rsidRPr="005D5761" w:rsidRDefault="005D5761" w:rsidP="004975BB">
      <w:pPr>
        <w:pStyle w:val="Akapitzlist"/>
        <w:numPr>
          <w:ilvl w:val="0"/>
          <w:numId w:val="21"/>
        </w:numPr>
        <w:suppressAutoHyphens/>
        <w:ind w:left="426"/>
        <w:jc w:val="both"/>
        <w:rPr>
          <w:rFonts w:eastAsia="Calibri"/>
          <w:bCs/>
          <w:lang w:eastAsia="en-US"/>
        </w:rPr>
      </w:pPr>
      <w:r w:rsidRPr="005D5761">
        <w:t>Zamawiający niezwłocznie udzieli wyjaśnień, jednakże nie później niż na 2 dni przed upływem terminu składania ofert, o ile wniosek o wyjaśnienie SWZ wpłynie do Zamawiającego nie później niż na 4 dni przed upływem terminu składania ofert.</w:t>
      </w:r>
    </w:p>
    <w:p w:rsidR="005D5761" w:rsidRPr="005D5761" w:rsidRDefault="005D5761" w:rsidP="004975BB">
      <w:pPr>
        <w:pStyle w:val="Akapitzlist"/>
        <w:numPr>
          <w:ilvl w:val="0"/>
          <w:numId w:val="21"/>
        </w:numPr>
        <w:suppressAutoHyphens/>
        <w:ind w:left="426"/>
        <w:jc w:val="both"/>
        <w:rPr>
          <w:rFonts w:eastAsia="Calibri"/>
          <w:bCs/>
          <w:lang w:eastAsia="en-US"/>
        </w:rPr>
      </w:pPr>
      <w:r w:rsidRPr="005D5761">
        <w:t>Wszelkie wyjaśnienia, modyfikacje treści SWZ oraz inne informacje związane z niniejszym postępowaniem, Zamawiający będzie zamieszczał na stronie internetowej Zamawiającego.</w:t>
      </w:r>
    </w:p>
    <w:p w:rsidR="005D5761" w:rsidRPr="005D5761" w:rsidRDefault="005D5761" w:rsidP="004975BB">
      <w:pPr>
        <w:pStyle w:val="Akapitzlist"/>
        <w:numPr>
          <w:ilvl w:val="0"/>
          <w:numId w:val="21"/>
        </w:numPr>
        <w:suppressAutoHyphens/>
        <w:ind w:left="426"/>
        <w:jc w:val="both"/>
        <w:rPr>
          <w:rFonts w:eastAsia="Calibri"/>
          <w:bCs/>
          <w:lang w:eastAsia="en-US"/>
        </w:rPr>
      </w:pPr>
      <w:r w:rsidRPr="005D5761">
        <w:t>W uzasadnionych przypadkach Zamawiający może przed upływem terminu składania ofert zmienić treść SWZ. Każda wprowadzona przez Zamawiającego zmiana staje się w takim przypadku częścią SWZ. Dokonaną zmianę treści SWZ Zamawiający będzie zamieszczał na stronie internetowej Zamawiającego.</w:t>
      </w:r>
    </w:p>
    <w:p w:rsidR="005D5761" w:rsidRPr="005D5761" w:rsidRDefault="005D5761" w:rsidP="004975BB">
      <w:pPr>
        <w:pStyle w:val="Akapitzlist"/>
        <w:numPr>
          <w:ilvl w:val="0"/>
          <w:numId w:val="21"/>
        </w:numPr>
        <w:suppressAutoHyphens/>
        <w:ind w:left="426"/>
        <w:jc w:val="both"/>
        <w:rPr>
          <w:rFonts w:eastAsia="Calibri"/>
          <w:bCs/>
          <w:lang w:eastAsia="en-US"/>
        </w:rPr>
      </w:pPr>
      <w:r w:rsidRPr="005D5761">
        <w:t>Zamawiający nie zamierza zwoływać zebrania Wykonawców w celu wyjaśnienia treści SWZ.</w:t>
      </w:r>
    </w:p>
    <w:p w:rsidR="00CA1562" w:rsidRPr="00CA1562" w:rsidRDefault="00CA1562" w:rsidP="008F2734">
      <w:pPr>
        <w:tabs>
          <w:tab w:val="left" w:pos="707"/>
        </w:tabs>
        <w:suppressAutoHyphens/>
        <w:ind w:left="720"/>
        <w:jc w:val="both"/>
        <w:rPr>
          <w:rFonts w:eastAsia="Calibri"/>
          <w:bCs/>
          <w:lang w:eastAsia="en-US"/>
        </w:rPr>
      </w:pPr>
    </w:p>
    <w:p w:rsidR="004A1CAF" w:rsidRPr="004A1CAF" w:rsidRDefault="004A1CAF" w:rsidP="004A1CAF">
      <w:pPr>
        <w:pStyle w:val="pkt"/>
        <w:ind w:left="426" w:hanging="426"/>
        <w:rPr>
          <w:rFonts w:eastAsia="Times New Roman"/>
          <w:b/>
        </w:rPr>
      </w:pPr>
      <w:bookmarkStart w:id="2" w:name="bookmark12"/>
      <w:r w:rsidRPr="004A1CAF">
        <w:rPr>
          <w:rFonts w:eastAsia="Times New Roman"/>
          <w:b/>
          <w:bCs/>
        </w:rPr>
        <w:t>XII.</w:t>
      </w:r>
      <w:r w:rsidRPr="004A1CAF">
        <w:rPr>
          <w:rFonts w:eastAsia="Times New Roman"/>
          <w:b/>
          <w:bCs/>
        </w:rPr>
        <w:tab/>
        <w:t>Opis sposobu przygotowania ofert</w:t>
      </w:r>
      <w:bookmarkEnd w:id="2"/>
      <w:r w:rsidRPr="004A1CAF">
        <w:rPr>
          <w:rFonts w:eastAsia="Times New Roman"/>
          <w:b/>
          <w:bCs/>
        </w:rPr>
        <w:t xml:space="preserve"> oraz wymagania formalne dotyczące składanych oświadczeń i dokumentów</w:t>
      </w:r>
    </w:p>
    <w:p w:rsidR="00975E39" w:rsidRPr="00975E39" w:rsidRDefault="00975E39" w:rsidP="004A1CAF">
      <w:pPr>
        <w:pStyle w:val="pkt"/>
        <w:spacing w:before="0" w:after="0"/>
        <w:ind w:left="426" w:hanging="425"/>
        <w:rPr>
          <w:rFonts w:eastAsia="Times New Roman"/>
          <w:szCs w:val="24"/>
        </w:rPr>
      </w:pPr>
      <w:r w:rsidRPr="00975E39">
        <w:rPr>
          <w:rFonts w:eastAsia="Times New Roman"/>
          <w:szCs w:val="24"/>
        </w:rPr>
        <w:t>1.</w:t>
      </w:r>
      <w:r w:rsidRPr="00975E39">
        <w:rPr>
          <w:rFonts w:eastAsia="Times New Roman"/>
          <w:szCs w:val="24"/>
        </w:rPr>
        <w:tab/>
        <w:t>Wykonawca może złożyć tylko jedną ofertę.</w:t>
      </w:r>
    </w:p>
    <w:p w:rsidR="00975E39" w:rsidRPr="00975E39" w:rsidRDefault="00975E39" w:rsidP="004A1CAF">
      <w:pPr>
        <w:pStyle w:val="pkt"/>
        <w:spacing w:before="0" w:after="0"/>
        <w:ind w:left="426" w:hanging="425"/>
        <w:rPr>
          <w:rFonts w:eastAsia="Times New Roman"/>
          <w:szCs w:val="24"/>
        </w:rPr>
      </w:pPr>
      <w:r w:rsidRPr="00975E39">
        <w:rPr>
          <w:rFonts w:eastAsia="Times New Roman"/>
          <w:szCs w:val="24"/>
        </w:rPr>
        <w:t>2.</w:t>
      </w:r>
      <w:r w:rsidRPr="00975E39">
        <w:rPr>
          <w:rFonts w:eastAsia="Times New Roman"/>
          <w:szCs w:val="24"/>
        </w:rPr>
        <w:tab/>
        <w:t>Treść oferty musi odpowiadać treści SWZ.</w:t>
      </w:r>
    </w:p>
    <w:p w:rsidR="00975E39" w:rsidRPr="003A08D3" w:rsidRDefault="00975E39" w:rsidP="004A1CAF">
      <w:pPr>
        <w:pStyle w:val="pkt"/>
        <w:spacing w:before="0" w:after="0"/>
        <w:ind w:left="426" w:hanging="425"/>
        <w:rPr>
          <w:rFonts w:eastAsia="Times New Roman"/>
          <w:szCs w:val="24"/>
        </w:rPr>
      </w:pPr>
      <w:r w:rsidRPr="00975E39">
        <w:rPr>
          <w:rFonts w:eastAsia="Times New Roman"/>
          <w:szCs w:val="24"/>
        </w:rPr>
        <w:t>3.</w:t>
      </w:r>
      <w:r w:rsidRPr="00975E39">
        <w:rPr>
          <w:rFonts w:eastAsia="Times New Roman"/>
          <w:szCs w:val="24"/>
        </w:rPr>
        <w:tab/>
        <w:t xml:space="preserve">Ofertę składa się na Formularzu Ofertowym - zgodnie z </w:t>
      </w:r>
      <w:r w:rsidRPr="003A08D3">
        <w:rPr>
          <w:rFonts w:eastAsia="Times New Roman"/>
          <w:szCs w:val="24"/>
        </w:rPr>
        <w:t>Zał</w:t>
      </w:r>
      <w:r w:rsidR="00221950" w:rsidRPr="003A08D3">
        <w:rPr>
          <w:rFonts w:eastAsia="Times New Roman"/>
          <w:szCs w:val="24"/>
        </w:rPr>
        <w:t>.</w:t>
      </w:r>
      <w:r w:rsidRPr="003A08D3">
        <w:rPr>
          <w:rFonts w:eastAsia="Times New Roman"/>
          <w:szCs w:val="24"/>
        </w:rPr>
        <w:t xml:space="preserve">nr 1 do SWZ. </w:t>
      </w:r>
    </w:p>
    <w:p w:rsidR="00975E39" w:rsidRPr="00354CE0" w:rsidRDefault="00975E39" w:rsidP="00221950">
      <w:pPr>
        <w:pStyle w:val="pkt"/>
        <w:ind w:left="426" w:hanging="425"/>
        <w:rPr>
          <w:rFonts w:eastAsia="Times New Roman"/>
          <w:szCs w:val="24"/>
          <w:u w:val="single"/>
        </w:rPr>
      </w:pPr>
      <w:r w:rsidRPr="00023690">
        <w:rPr>
          <w:rFonts w:eastAsia="Times New Roman"/>
          <w:szCs w:val="24"/>
        </w:rPr>
        <w:t xml:space="preserve">       </w:t>
      </w:r>
      <w:r w:rsidRPr="00354CE0">
        <w:rPr>
          <w:rFonts w:eastAsia="Times New Roman"/>
          <w:szCs w:val="24"/>
          <w:u w:val="single"/>
        </w:rPr>
        <w:t>Wraz z ofertą Wykonawca jest zobowiązany złożyć:</w:t>
      </w:r>
    </w:p>
    <w:p w:rsidR="00920430" w:rsidRPr="00920430" w:rsidRDefault="00975E39" w:rsidP="00920430">
      <w:pPr>
        <w:pStyle w:val="pkt"/>
        <w:ind w:hanging="425"/>
        <w:rPr>
          <w:rFonts w:eastAsia="Times New Roman"/>
          <w:szCs w:val="24"/>
        </w:rPr>
      </w:pPr>
      <w:r w:rsidRPr="00975E39">
        <w:rPr>
          <w:rFonts w:eastAsia="Times New Roman"/>
          <w:szCs w:val="24"/>
        </w:rPr>
        <w:t>1)</w:t>
      </w:r>
      <w:r w:rsidRPr="00975E39">
        <w:rPr>
          <w:rFonts w:eastAsia="Times New Roman"/>
          <w:szCs w:val="24"/>
        </w:rPr>
        <w:tab/>
      </w:r>
      <w:r w:rsidR="00920430">
        <w:rPr>
          <w:rFonts w:eastAsia="Times New Roman"/>
          <w:szCs w:val="24"/>
        </w:rPr>
        <w:t>wypełniony zał</w:t>
      </w:r>
      <w:r w:rsidR="00221950">
        <w:rPr>
          <w:rFonts w:eastAsia="Times New Roman"/>
          <w:szCs w:val="24"/>
        </w:rPr>
        <w:t>.</w:t>
      </w:r>
      <w:r w:rsidR="00920430">
        <w:rPr>
          <w:rFonts w:eastAsia="Times New Roman"/>
          <w:szCs w:val="24"/>
        </w:rPr>
        <w:t xml:space="preserve"> nr </w:t>
      </w:r>
      <w:r w:rsidR="00CB28F6">
        <w:rPr>
          <w:rFonts w:eastAsia="Times New Roman"/>
          <w:szCs w:val="24"/>
        </w:rPr>
        <w:t xml:space="preserve">2 </w:t>
      </w:r>
      <w:r w:rsidR="00920430">
        <w:rPr>
          <w:rFonts w:eastAsia="Times New Roman"/>
          <w:szCs w:val="24"/>
        </w:rPr>
        <w:t>do SWZ stanowiący</w:t>
      </w:r>
      <w:r w:rsidR="00920430" w:rsidRPr="00920430">
        <w:rPr>
          <w:rFonts w:eastAsia="Times New Roman"/>
          <w:szCs w:val="24"/>
        </w:rPr>
        <w:t xml:space="preserve"> oświadczenie, o którym mowa w art. 125 ust. 1 ustawy </w:t>
      </w:r>
      <w:proofErr w:type="spellStart"/>
      <w:r w:rsidR="00920430" w:rsidRPr="00920430">
        <w:rPr>
          <w:rFonts w:eastAsia="Times New Roman"/>
          <w:szCs w:val="24"/>
        </w:rPr>
        <w:t>Pzp</w:t>
      </w:r>
      <w:proofErr w:type="spellEnd"/>
      <w:r w:rsidR="00920430" w:rsidRPr="00920430">
        <w:rPr>
          <w:rFonts w:eastAsia="Times New Roman"/>
          <w:szCs w:val="24"/>
        </w:rPr>
        <w:t xml:space="preserve"> dotyczące odpowiednio: </w:t>
      </w:r>
    </w:p>
    <w:p w:rsidR="00920430" w:rsidRPr="00920430" w:rsidRDefault="00920430" w:rsidP="00920430">
      <w:pPr>
        <w:pStyle w:val="pkt"/>
        <w:ind w:left="1276" w:hanging="425"/>
        <w:rPr>
          <w:rFonts w:eastAsia="Times New Roman"/>
          <w:szCs w:val="24"/>
        </w:rPr>
      </w:pPr>
      <w:r w:rsidRPr="00920430">
        <w:rPr>
          <w:rFonts w:eastAsia="Times New Roman"/>
          <w:szCs w:val="24"/>
        </w:rPr>
        <w:t xml:space="preserve">a) </w:t>
      </w:r>
      <w:r>
        <w:rPr>
          <w:rFonts w:eastAsia="Times New Roman"/>
          <w:szCs w:val="24"/>
        </w:rPr>
        <w:t xml:space="preserve">  </w:t>
      </w:r>
      <w:r w:rsidRPr="00920430">
        <w:rPr>
          <w:rFonts w:eastAsia="Times New Roman"/>
          <w:szCs w:val="24"/>
        </w:rPr>
        <w:t>Wykonawcy;</w:t>
      </w:r>
    </w:p>
    <w:p w:rsidR="00920430" w:rsidRPr="00920430" w:rsidRDefault="00920430" w:rsidP="00920430">
      <w:pPr>
        <w:pStyle w:val="pkt"/>
        <w:ind w:left="1276" w:hanging="425"/>
        <w:rPr>
          <w:rFonts w:eastAsia="Times New Roman"/>
          <w:szCs w:val="24"/>
        </w:rPr>
      </w:pPr>
      <w:r w:rsidRPr="00920430">
        <w:rPr>
          <w:rFonts w:eastAsia="Times New Roman"/>
          <w:szCs w:val="24"/>
        </w:rPr>
        <w:t xml:space="preserve">b) </w:t>
      </w:r>
      <w:r>
        <w:rPr>
          <w:rFonts w:eastAsia="Times New Roman"/>
          <w:szCs w:val="24"/>
        </w:rPr>
        <w:t xml:space="preserve">  </w:t>
      </w:r>
      <w:r w:rsidRPr="00920430">
        <w:rPr>
          <w:rFonts w:eastAsia="Times New Roman"/>
          <w:szCs w:val="24"/>
        </w:rPr>
        <w:t>każdego ze wspólników konsorcjum (w przypadku składania oferty wspólnej) oraz każdego ze wspólników spółki cywilnej;</w:t>
      </w:r>
    </w:p>
    <w:p w:rsidR="003A08D3" w:rsidRDefault="00975E39" w:rsidP="003A08D3">
      <w:pPr>
        <w:pStyle w:val="pkt"/>
        <w:spacing w:before="0" w:after="0"/>
        <w:ind w:hanging="437"/>
        <w:rPr>
          <w:rFonts w:eastAsia="Times New Roman"/>
          <w:szCs w:val="24"/>
        </w:rPr>
      </w:pPr>
      <w:r w:rsidRPr="00975E39">
        <w:rPr>
          <w:rFonts w:eastAsia="Times New Roman"/>
          <w:szCs w:val="24"/>
        </w:rPr>
        <w:t>2)</w:t>
      </w:r>
      <w:r w:rsidRPr="00975E39">
        <w:rPr>
          <w:rFonts w:eastAsia="Times New Roman"/>
          <w:szCs w:val="24"/>
        </w:rPr>
        <w:tab/>
      </w:r>
      <w:r w:rsidR="003A08D3" w:rsidRPr="003A08D3">
        <w:rPr>
          <w:rFonts w:eastAsia="Times New Roman"/>
          <w:szCs w:val="24"/>
        </w:rPr>
        <w:t xml:space="preserve">wypełniony zał. nr 3 do SWZ stanowiący oświadczenie, o którym mowa w art. 125 ust. 1 ustawy </w:t>
      </w:r>
      <w:proofErr w:type="spellStart"/>
      <w:r w:rsidR="003A08D3" w:rsidRPr="003A08D3">
        <w:rPr>
          <w:rFonts w:eastAsia="Times New Roman"/>
          <w:szCs w:val="24"/>
        </w:rPr>
        <w:t>Pzp</w:t>
      </w:r>
      <w:proofErr w:type="spellEnd"/>
      <w:r w:rsidR="003A08D3" w:rsidRPr="003A08D3">
        <w:rPr>
          <w:rFonts w:eastAsia="Times New Roman"/>
          <w:szCs w:val="24"/>
        </w:rPr>
        <w:t xml:space="preserve"> dotyczące podmiotów „trzecich”, czyli podmiotów, na zasoby których powołuje się wykonawca w celu spełnienia warunków udziału w postępowaniu oraz przesłanek wykluczenia z postępowania ( jeżeli dotyczy),</w:t>
      </w:r>
    </w:p>
    <w:p w:rsidR="00975E39" w:rsidRDefault="003A08D3" w:rsidP="004A1CAF">
      <w:pPr>
        <w:pStyle w:val="pkt"/>
        <w:spacing w:before="0" w:after="0"/>
        <w:ind w:hanging="425"/>
        <w:rPr>
          <w:rFonts w:eastAsia="Times New Roman"/>
          <w:szCs w:val="24"/>
        </w:rPr>
      </w:pPr>
      <w:r>
        <w:rPr>
          <w:rFonts w:eastAsia="Times New Roman"/>
          <w:szCs w:val="24"/>
        </w:rPr>
        <w:t xml:space="preserve">3)   </w:t>
      </w:r>
      <w:r w:rsidR="00975E39" w:rsidRPr="00975E39">
        <w:rPr>
          <w:rFonts w:eastAsia="Times New Roman"/>
          <w:szCs w:val="24"/>
        </w:rPr>
        <w:t xml:space="preserve">zobowiązanie innego podmiotu, o którym mowa </w:t>
      </w:r>
      <w:r w:rsidR="00975E39" w:rsidRPr="00B4589A">
        <w:rPr>
          <w:rFonts w:eastAsia="Times New Roman"/>
          <w:szCs w:val="24"/>
        </w:rPr>
        <w:t xml:space="preserve">w </w:t>
      </w:r>
      <w:r w:rsidR="00975E39" w:rsidRPr="003A08D3">
        <w:rPr>
          <w:rFonts w:eastAsia="Times New Roman"/>
          <w:szCs w:val="24"/>
        </w:rPr>
        <w:t xml:space="preserve">Rozdziale </w:t>
      </w:r>
      <w:r w:rsidR="00B4589A" w:rsidRPr="003A08D3">
        <w:rPr>
          <w:rFonts w:eastAsia="Times New Roman"/>
          <w:szCs w:val="24"/>
        </w:rPr>
        <w:t>VIII</w:t>
      </w:r>
      <w:r w:rsidR="00975E39" w:rsidRPr="003A08D3">
        <w:rPr>
          <w:rFonts w:eastAsia="Times New Roman"/>
          <w:szCs w:val="24"/>
        </w:rPr>
        <w:t xml:space="preserve"> ust. 3 SWZ </w:t>
      </w:r>
      <w:r w:rsidR="00975E39" w:rsidRPr="00975E39">
        <w:rPr>
          <w:rFonts w:eastAsia="Times New Roman"/>
          <w:szCs w:val="24"/>
        </w:rPr>
        <w:t>(jeżeli dotyczy);</w:t>
      </w:r>
    </w:p>
    <w:p w:rsidR="00157360" w:rsidRPr="00975E39" w:rsidRDefault="00157360" w:rsidP="00157360">
      <w:pPr>
        <w:pStyle w:val="pkt"/>
        <w:spacing w:before="0" w:after="0"/>
        <w:ind w:hanging="425"/>
        <w:rPr>
          <w:rFonts w:eastAsia="Times New Roman"/>
          <w:szCs w:val="24"/>
        </w:rPr>
      </w:pPr>
      <w:r>
        <w:rPr>
          <w:rFonts w:eastAsia="Times New Roman"/>
          <w:szCs w:val="24"/>
        </w:rPr>
        <w:t xml:space="preserve">4)  </w:t>
      </w:r>
      <w:r w:rsidRPr="00D37E79">
        <w:rPr>
          <w:rFonts w:eastAsia="Times New Roman"/>
          <w:szCs w:val="24"/>
        </w:rPr>
        <w:t xml:space="preserve">Oświadczenie, o którym mowa w art. 117 ust. 4 ustawy  z którego wynika, które  usługi </w:t>
      </w:r>
      <w:r>
        <w:rPr>
          <w:rFonts w:eastAsia="Times New Roman"/>
          <w:szCs w:val="24"/>
        </w:rPr>
        <w:t>wykonają poszczególni wykonawcy (jeżeli</w:t>
      </w:r>
      <w:r w:rsidRPr="00D37E79">
        <w:rPr>
          <w:rFonts w:eastAsia="Times New Roman"/>
          <w:szCs w:val="24"/>
        </w:rPr>
        <w:t xml:space="preserve"> dotyczy</w:t>
      </w:r>
      <w:r>
        <w:rPr>
          <w:rFonts w:eastAsia="Times New Roman"/>
          <w:szCs w:val="24"/>
        </w:rPr>
        <w:t xml:space="preserve">- </w:t>
      </w:r>
      <w:r w:rsidRPr="00D37E79">
        <w:rPr>
          <w:rFonts w:eastAsia="Times New Roman"/>
          <w:szCs w:val="24"/>
        </w:rPr>
        <w:t>odnosi się do Wykonawców wspólnie ubiegających się o udzielenie zamówienia).</w:t>
      </w:r>
    </w:p>
    <w:p w:rsidR="00975E39" w:rsidRPr="00975E39" w:rsidRDefault="00157360" w:rsidP="004A1CAF">
      <w:pPr>
        <w:pStyle w:val="pkt"/>
        <w:spacing w:before="0" w:after="0"/>
        <w:ind w:hanging="425"/>
        <w:rPr>
          <w:rFonts w:eastAsia="Times New Roman"/>
          <w:szCs w:val="24"/>
        </w:rPr>
      </w:pPr>
      <w:r>
        <w:rPr>
          <w:rFonts w:eastAsia="Times New Roman"/>
          <w:szCs w:val="24"/>
        </w:rPr>
        <w:t>5</w:t>
      </w:r>
      <w:r w:rsidR="00975E39" w:rsidRPr="00975E39">
        <w:rPr>
          <w:rFonts w:eastAsia="Times New Roman"/>
          <w:szCs w:val="24"/>
        </w:rPr>
        <w:t>)</w:t>
      </w:r>
      <w:r w:rsidR="00975E39" w:rsidRPr="00975E39">
        <w:rPr>
          <w:rFonts w:eastAsia="Times New Roman"/>
          <w:szCs w:val="24"/>
        </w:rPr>
        <w:tab/>
        <w:t>dowód wniesienia wadium ;</w:t>
      </w:r>
    </w:p>
    <w:p w:rsidR="00975E39" w:rsidRDefault="00157360" w:rsidP="004A1CAF">
      <w:pPr>
        <w:pStyle w:val="pkt"/>
        <w:spacing w:before="0" w:after="0"/>
        <w:ind w:hanging="425"/>
        <w:rPr>
          <w:rFonts w:eastAsia="Times New Roman"/>
          <w:szCs w:val="24"/>
        </w:rPr>
      </w:pPr>
      <w:r>
        <w:rPr>
          <w:rFonts w:eastAsia="Times New Roman"/>
          <w:szCs w:val="24"/>
        </w:rPr>
        <w:lastRenderedPageBreak/>
        <w:t>6</w:t>
      </w:r>
      <w:r w:rsidR="00975E39" w:rsidRPr="00975E39">
        <w:rPr>
          <w:rFonts w:eastAsia="Times New Roman"/>
          <w:szCs w:val="24"/>
        </w:rPr>
        <w:t>)</w:t>
      </w:r>
      <w:r w:rsidR="00975E39" w:rsidRPr="00975E39">
        <w:rPr>
          <w:rFonts w:eastAsia="Times New Roman"/>
          <w:szCs w:val="24"/>
        </w:rPr>
        <w:tab/>
        <w:t xml:space="preserve">dokumenty, z których wynika prawo do podpisania oferty; odpowiednie pełnomocnictwa  (jeżeli dotyczy). </w:t>
      </w:r>
    </w:p>
    <w:p w:rsidR="00023690" w:rsidRDefault="00157360" w:rsidP="004A1CAF">
      <w:pPr>
        <w:pStyle w:val="pkt"/>
        <w:spacing w:before="0" w:after="0"/>
        <w:ind w:hanging="425"/>
        <w:rPr>
          <w:rFonts w:eastAsia="Times New Roman"/>
          <w:szCs w:val="24"/>
        </w:rPr>
      </w:pPr>
      <w:r>
        <w:rPr>
          <w:rFonts w:eastAsia="Times New Roman"/>
          <w:szCs w:val="24"/>
        </w:rPr>
        <w:t>7</w:t>
      </w:r>
      <w:r w:rsidR="00DC13A9" w:rsidRPr="00023690">
        <w:rPr>
          <w:rFonts w:eastAsia="Times New Roman"/>
          <w:szCs w:val="24"/>
        </w:rPr>
        <w:t xml:space="preserve">) </w:t>
      </w:r>
      <w:r w:rsidR="00023690" w:rsidRPr="00023690">
        <w:rPr>
          <w:rFonts w:eastAsia="Times New Roman"/>
          <w:szCs w:val="24"/>
        </w:rPr>
        <w:t xml:space="preserve">   </w:t>
      </w:r>
      <w:r w:rsidR="008214FD">
        <w:rPr>
          <w:rFonts w:eastAsia="Times New Roman"/>
          <w:szCs w:val="24"/>
        </w:rPr>
        <w:t>t</w:t>
      </w:r>
      <w:r w:rsidR="00221950" w:rsidRPr="00221950">
        <w:rPr>
          <w:rFonts w:eastAsia="Times New Roman"/>
          <w:szCs w:val="24"/>
        </w:rPr>
        <w:t xml:space="preserve">abela elementów rozliczeniowych wg załączonego wzoru – </w:t>
      </w:r>
      <w:r w:rsidR="00221950" w:rsidRPr="00E42B33">
        <w:rPr>
          <w:rFonts w:eastAsia="Times New Roman"/>
          <w:szCs w:val="24"/>
        </w:rPr>
        <w:t>zał.nr 1a do SWZ</w:t>
      </w:r>
    </w:p>
    <w:p w:rsidR="0027510B" w:rsidRPr="00221950" w:rsidRDefault="0027510B" w:rsidP="004A1CAF">
      <w:pPr>
        <w:pStyle w:val="pkt"/>
        <w:spacing w:before="0" w:after="0"/>
        <w:ind w:hanging="425"/>
        <w:rPr>
          <w:rFonts w:eastAsia="Times New Roman"/>
          <w:color w:val="FF0000"/>
          <w:szCs w:val="24"/>
        </w:rPr>
      </w:pPr>
    </w:p>
    <w:p w:rsidR="00075150" w:rsidRDefault="00975E39" w:rsidP="004A1CAF">
      <w:pPr>
        <w:pStyle w:val="pkt"/>
        <w:spacing w:before="0" w:after="0"/>
        <w:ind w:left="426" w:hanging="426"/>
        <w:rPr>
          <w:rFonts w:eastAsia="Times New Roman"/>
          <w:szCs w:val="24"/>
        </w:rPr>
      </w:pPr>
      <w:r w:rsidRPr="00975E39">
        <w:rPr>
          <w:rFonts w:eastAsia="Times New Roman"/>
          <w:szCs w:val="24"/>
        </w:rPr>
        <w:t>4.</w:t>
      </w:r>
      <w:r w:rsidRPr="00975E39">
        <w:rPr>
          <w:rFonts w:eastAsia="Times New Roman"/>
          <w:szCs w:val="24"/>
        </w:rPr>
        <w:tab/>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rsidR="00975E39" w:rsidRPr="00975E39" w:rsidRDefault="00975E39" w:rsidP="004A1CAF">
      <w:pPr>
        <w:pStyle w:val="pkt"/>
        <w:spacing w:before="0" w:after="0"/>
        <w:ind w:left="426" w:hanging="426"/>
        <w:rPr>
          <w:rFonts w:eastAsia="Times New Roman"/>
          <w:szCs w:val="24"/>
        </w:rPr>
      </w:pPr>
      <w:r w:rsidRPr="00975E39">
        <w:rPr>
          <w:rFonts w:eastAsia="Times New Roman"/>
          <w:szCs w:val="24"/>
        </w:rPr>
        <w:t>5.</w:t>
      </w:r>
      <w:r w:rsidRPr="00975E39">
        <w:rPr>
          <w:rFonts w:eastAsia="Times New Roman"/>
          <w:szCs w:val="24"/>
        </w:rPr>
        <w:tab/>
      </w:r>
      <w:r w:rsidRPr="00975E39">
        <w:rPr>
          <w:rFonts w:eastAsia="Times New Roman"/>
          <w:szCs w:val="24"/>
        </w:rPr>
        <w:tab/>
        <w:t>Ofertę składa się pod rygorem nieważności w formie elektronicznej lub w postaci elektronicznej opatrzonej podpisem zaufanym lub podpisem osobistym.</w:t>
      </w:r>
    </w:p>
    <w:p w:rsidR="00975E39" w:rsidRPr="00975E39" w:rsidRDefault="00975E39" w:rsidP="004A1CAF">
      <w:pPr>
        <w:pStyle w:val="pkt"/>
        <w:spacing w:before="0" w:after="0"/>
        <w:ind w:left="426" w:hanging="426"/>
        <w:rPr>
          <w:rFonts w:eastAsia="Times New Roman"/>
          <w:szCs w:val="24"/>
        </w:rPr>
      </w:pPr>
      <w:r w:rsidRPr="00975E39">
        <w:rPr>
          <w:rFonts w:eastAsia="Times New Roman"/>
          <w:szCs w:val="24"/>
        </w:rPr>
        <w:t>7.</w:t>
      </w:r>
      <w:r w:rsidRPr="00975E39">
        <w:rPr>
          <w:rFonts w:eastAsia="Times New Roman"/>
          <w:szCs w:val="24"/>
        </w:rPr>
        <w:tab/>
        <w:t>Oferta powinna być sporządzona w języku polskim. Każdy dokument składający się na ofertę powinien być czytelny.</w:t>
      </w:r>
    </w:p>
    <w:p w:rsidR="0052690E" w:rsidRPr="0052690E" w:rsidRDefault="00975E39" w:rsidP="004A1CAF">
      <w:pPr>
        <w:pStyle w:val="pkt"/>
        <w:spacing w:before="0" w:after="0"/>
        <w:ind w:left="426" w:hanging="426"/>
        <w:rPr>
          <w:rFonts w:eastAsia="Times New Roman"/>
          <w:szCs w:val="24"/>
        </w:rPr>
      </w:pPr>
      <w:r w:rsidRPr="0052690E">
        <w:rPr>
          <w:rFonts w:eastAsia="Times New Roman"/>
          <w:szCs w:val="24"/>
        </w:rPr>
        <w:t>8.</w:t>
      </w:r>
      <w:r w:rsidRPr="0052690E">
        <w:rPr>
          <w:rFonts w:eastAsia="Times New Roman"/>
          <w:szCs w:val="24"/>
        </w:rPr>
        <w:tab/>
      </w:r>
      <w:r w:rsidR="0052690E" w:rsidRPr="0052690E">
        <w:rPr>
          <w:rFonts w:eastAsia="Times New Roman"/>
          <w:szCs w:val="24"/>
        </w:rPr>
        <w:tab/>
        <w:t>Koszty udziału w postępowaniu, a w szczególności koszty sporządzenia oferty, pokrywa Wykonawca. Zamawiający nie przewiduje zwrotu kosztów udziału w postępowaniu (za wyjątkiem zaistnienia okoliczności, o której mowa w art. 261 ustawy).</w:t>
      </w:r>
    </w:p>
    <w:p w:rsidR="00104AE9" w:rsidRPr="0052690E" w:rsidRDefault="00975E39" w:rsidP="004A1CAF">
      <w:pPr>
        <w:pStyle w:val="pkt"/>
        <w:spacing w:before="0" w:after="0"/>
        <w:ind w:left="426" w:hanging="426"/>
        <w:rPr>
          <w:rFonts w:eastAsia="Times New Roman"/>
          <w:szCs w:val="24"/>
        </w:rPr>
      </w:pPr>
      <w:r w:rsidRPr="0052690E">
        <w:rPr>
          <w:rFonts w:eastAsia="Times New Roman"/>
          <w:szCs w:val="24"/>
        </w:rPr>
        <w:t xml:space="preserve">9.  </w:t>
      </w:r>
      <w:r w:rsidR="0052690E" w:rsidRPr="0052690E">
        <w:rPr>
          <w:rFonts w:eastAsia="Times New Roman"/>
          <w:szCs w:val="24"/>
        </w:rPr>
        <w:t xml:space="preserve"> </w:t>
      </w:r>
      <w:r w:rsidR="00C972B6" w:rsidRPr="0052690E">
        <w:rPr>
          <w:rFonts w:eastAsia="Times New Roman"/>
          <w:szCs w:val="24"/>
        </w:rPr>
        <w:t xml:space="preserve">Jeśli oferta zawiera informacje stanowiące tajemnicę przedsiębiorstwa w rozumieniu ustawy </w:t>
      </w:r>
      <w:r w:rsidR="00475975" w:rsidRPr="0052690E">
        <w:rPr>
          <w:rFonts w:eastAsia="Times New Roman"/>
          <w:szCs w:val="24"/>
        </w:rPr>
        <w:t>z dnia 16.04.1993 r</w:t>
      </w:r>
      <w:r w:rsidR="00C972B6" w:rsidRPr="0052690E">
        <w:rPr>
          <w:rFonts w:eastAsia="Times New Roman"/>
          <w:szCs w:val="24"/>
        </w:rPr>
        <w:t>. o zwalczaniu nieuczciwej konkur</w:t>
      </w:r>
      <w:r w:rsidR="00A7021C" w:rsidRPr="0052690E">
        <w:rPr>
          <w:rFonts w:eastAsia="Times New Roman"/>
          <w:szCs w:val="24"/>
        </w:rPr>
        <w:t>encji (Dz. U. z 2019</w:t>
      </w:r>
      <w:r w:rsidR="00C972B6" w:rsidRPr="0052690E">
        <w:rPr>
          <w:rFonts w:eastAsia="Times New Roman"/>
          <w:szCs w:val="24"/>
        </w:rPr>
        <w:t xml:space="preserve"> r. poz. </w:t>
      </w:r>
      <w:r w:rsidR="00A7021C" w:rsidRPr="0052690E">
        <w:rPr>
          <w:rFonts w:eastAsia="Times New Roman"/>
          <w:szCs w:val="24"/>
        </w:rPr>
        <w:t>1010</w:t>
      </w:r>
      <w:r w:rsidR="0084108B" w:rsidRPr="0052690E">
        <w:rPr>
          <w:rFonts w:eastAsia="Times New Roman"/>
          <w:szCs w:val="24"/>
        </w:rPr>
        <w:t xml:space="preserve"> ze zm.</w:t>
      </w:r>
      <w:r w:rsidR="00C972B6" w:rsidRPr="0052690E">
        <w:rPr>
          <w:rFonts w:eastAsia="Times New Roman"/>
          <w:szCs w:val="24"/>
        </w:rPr>
        <w:t xml:space="preserve">), Wykonawca powinien nie później niż w terminie składania ofert, zastrzec, że nie mogą one być udostępnione oraz wykazać, iż zastrzeżone informacje stanowią tajemnicę przedsiębiorstwa. Zastrzeżone informacje należy złożyć </w:t>
      </w:r>
      <w:r w:rsidR="00104AE9" w:rsidRPr="0052690E">
        <w:rPr>
          <w:rFonts w:eastAsia="Times New Roman"/>
          <w:szCs w:val="24"/>
        </w:rPr>
        <w:t>w wydzielonym i odpowiednio oznaczonym pliku.</w:t>
      </w:r>
    </w:p>
    <w:p w:rsidR="00C972B6" w:rsidRDefault="00975E39" w:rsidP="004A1CAF">
      <w:pPr>
        <w:pStyle w:val="pkt"/>
        <w:spacing w:before="0" w:after="0"/>
        <w:ind w:left="426" w:hanging="426"/>
        <w:rPr>
          <w:rFonts w:eastAsia="Times New Roman"/>
          <w:szCs w:val="24"/>
        </w:rPr>
      </w:pPr>
      <w:r w:rsidRPr="0052690E">
        <w:rPr>
          <w:rFonts w:eastAsia="Times New Roman"/>
          <w:szCs w:val="24"/>
        </w:rPr>
        <w:t>10</w:t>
      </w:r>
      <w:r w:rsidR="00475975" w:rsidRPr="0052690E">
        <w:rPr>
          <w:rFonts w:eastAsia="Times New Roman"/>
          <w:szCs w:val="24"/>
        </w:rPr>
        <w:t>.</w:t>
      </w:r>
      <w:r w:rsidR="00475975" w:rsidRPr="0052690E">
        <w:rPr>
          <w:rFonts w:eastAsia="Times New Roman"/>
          <w:szCs w:val="24"/>
        </w:rPr>
        <w:tab/>
      </w:r>
      <w:r w:rsidR="00475975" w:rsidRPr="0052690E">
        <w:rPr>
          <w:rFonts w:eastAsia="Times New Roman"/>
          <w:szCs w:val="24"/>
        </w:rPr>
        <w:tab/>
      </w:r>
      <w:r w:rsidR="00C972B6" w:rsidRPr="0052690E">
        <w:rPr>
          <w:rFonts w:eastAsia="Times New Roman"/>
          <w:szCs w:val="24"/>
        </w:rPr>
        <w:t xml:space="preserve">Dokumenty lub oświadczenia, o których mowa w rozporządzeniu w sprawie dokumentów, </w:t>
      </w:r>
      <w:r w:rsidR="00C972B6" w:rsidRPr="00CA1562">
        <w:rPr>
          <w:rFonts w:eastAsia="Times New Roman"/>
          <w:szCs w:val="24"/>
        </w:rPr>
        <w:t>sporządzone w języku obcym są składane wraz z tłumaczeniem na język polski.</w:t>
      </w:r>
    </w:p>
    <w:p w:rsidR="003A08D3" w:rsidRDefault="003A08D3" w:rsidP="0066222D">
      <w:pPr>
        <w:pStyle w:val="pkt"/>
        <w:ind w:left="426" w:hanging="426"/>
        <w:rPr>
          <w:b/>
        </w:rPr>
      </w:pPr>
    </w:p>
    <w:p w:rsidR="0066222D" w:rsidRPr="00A04B48" w:rsidRDefault="0066222D" w:rsidP="0066222D">
      <w:pPr>
        <w:pStyle w:val="pkt"/>
        <w:ind w:left="426" w:hanging="426"/>
        <w:rPr>
          <w:b/>
        </w:rPr>
      </w:pPr>
      <w:r w:rsidRPr="00A04B48">
        <w:rPr>
          <w:b/>
        </w:rPr>
        <w:t>XII</w:t>
      </w:r>
      <w:r w:rsidR="00C87286" w:rsidRPr="00A04B48">
        <w:rPr>
          <w:b/>
        </w:rPr>
        <w:t>I</w:t>
      </w:r>
      <w:r w:rsidRPr="00A04B48">
        <w:rPr>
          <w:b/>
        </w:rPr>
        <w:t>.</w:t>
      </w:r>
      <w:r w:rsidRPr="00A04B48">
        <w:rPr>
          <w:b/>
        </w:rPr>
        <w:tab/>
        <w:t xml:space="preserve">Sposób obliczenia ceny </w:t>
      </w:r>
    </w:p>
    <w:p w:rsidR="0066222D" w:rsidRPr="00A04B48" w:rsidRDefault="0066222D" w:rsidP="008F2734">
      <w:pPr>
        <w:pStyle w:val="pkt"/>
        <w:spacing w:before="0" w:after="0"/>
        <w:ind w:left="426" w:hanging="426"/>
        <w:rPr>
          <w:b/>
          <w:szCs w:val="24"/>
        </w:rPr>
      </w:pPr>
    </w:p>
    <w:p w:rsidR="007B4E8E" w:rsidRPr="00A04B48" w:rsidRDefault="00475975" w:rsidP="008F2734">
      <w:pPr>
        <w:pStyle w:val="pkt"/>
        <w:spacing w:before="0" w:after="0"/>
        <w:ind w:left="426" w:hanging="426"/>
        <w:rPr>
          <w:szCs w:val="24"/>
        </w:rPr>
      </w:pPr>
      <w:r w:rsidRPr="00587DCE">
        <w:rPr>
          <w:szCs w:val="24"/>
        </w:rPr>
        <w:t>1.</w:t>
      </w:r>
      <w:r w:rsidRPr="00A04B48">
        <w:rPr>
          <w:b/>
          <w:szCs w:val="24"/>
        </w:rPr>
        <w:tab/>
      </w:r>
      <w:r w:rsidR="004B79C1" w:rsidRPr="00A04B48">
        <w:rPr>
          <w:szCs w:val="24"/>
        </w:rPr>
        <w:t>Wykonawca podaje</w:t>
      </w:r>
      <w:r w:rsidR="00B4401F" w:rsidRPr="00A04B48">
        <w:rPr>
          <w:szCs w:val="24"/>
        </w:rPr>
        <w:t xml:space="preserve"> cen</w:t>
      </w:r>
      <w:r w:rsidR="00727CD5" w:rsidRPr="00A04B48">
        <w:rPr>
          <w:szCs w:val="24"/>
        </w:rPr>
        <w:t>ę</w:t>
      </w:r>
      <w:r w:rsidR="00B4401F" w:rsidRPr="00A04B48">
        <w:rPr>
          <w:szCs w:val="24"/>
        </w:rPr>
        <w:t xml:space="preserve"> </w:t>
      </w:r>
      <w:r w:rsidR="00A42924" w:rsidRPr="00A04B48">
        <w:rPr>
          <w:szCs w:val="24"/>
        </w:rPr>
        <w:t>ofertow</w:t>
      </w:r>
      <w:r w:rsidR="00727CD5" w:rsidRPr="00A04B48">
        <w:rPr>
          <w:szCs w:val="24"/>
        </w:rPr>
        <w:t>ą</w:t>
      </w:r>
      <w:r w:rsidR="00A42924" w:rsidRPr="00A04B48">
        <w:rPr>
          <w:szCs w:val="24"/>
        </w:rPr>
        <w:t xml:space="preserve"> brutto </w:t>
      </w:r>
      <w:r w:rsidR="00B4401F" w:rsidRPr="00A04B48">
        <w:rPr>
          <w:szCs w:val="24"/>
        </w:rPr>
        <w:t xml:space="preserve">na </w:t>
      </w:r>
      <w:r w:rsidR="00A42924" w:rsidRPr="00A04B48">
        <w:rPr>
          <w:szCs w:val="24"/>
        </w:rPr>
        <w:t xml:space="preserve">Formularzu Ofertowym, stanowiącym </w:t>
      </w:r>
      <w:r w:rsidR="00A42924" w:rsidRPr="00A04B48">
        <w:rPr>
          <w:b/>
          <w:szCs w:val="24"/>
        </w:rPr>
        <w:t>Załącznik nr 1 do SWZ</w:t>
      </w:r>
      <w:r w:rsidR="00A42924" w:rsidRPr="00A04B48">
        <w:rPr>
          <w:szCs w:val="24"/>
        </w:rPr>
        <w:t>.</w:t>
      </w:r>
      <w:r w:rsidR="00B636AA" w:rsidRPr="00A04B48">
        <w:rPr>
          <w:szCs w:val="24"/>
        </w:rPr>
        <w:t xml:space="preserve"> </w:t>
      </w:r>
    </w:p>
    <w:p w:rsidR="0066222D" w:rsidRPr="00587DCE" w:rsidRDefault="00475975" w:rsidP="0066222D">
      <w:pPr>
        <w:pStyle w:val="pkt"/>
        <w:spacing w:before="0" w:after="0"/>
        <w:ind w:left="426" w:hanging="426"/>
        <w:rPr>
          <w:szCs w:val="24"/>
        </w:rPr>
      </w:pPr>
      <w:r w:rsidRPr="00587DCE">
        <w:rPr>
          <w:szCs w:val="24"/>
        </w:rPr>
        <w:t>2.</w:t>
      </w:r>
      <w:r w:rsidRPr="00587DCE">
        <w:rPr>
          <w:szCs w:val="24"/>
        </w:rPr>
        <w:tab/>
      </w:r>
      <w:r w:rsidR="00262CE1" w:rsidRPr="00587DCE">
        <w:rPr>
          <w:szCs w:val="24"/>
        </w:rPr>
        <w:t xml:space="preserve">Podana cena ofertowa musi zawierać wszystkie koszty związane z realizacją zamówienia, wynikające </w:t>
      </w:r>
      <w:r w:rsidR="00221950" w:rsidRPr="00587DCE">
        <w:rPr>
          <w:szCs w:val="24"/>
        </w:rPr>
        <w:t xml:space="preserve">z opisu przedmiotu zamówienia </w:t>
      </w:r>
      <w:r w:rsidR="00262CE1" w:rsidRPr="00587DCE">
        <w:rPr>
          <w:szCs w:val="24"/>
        </w:rPr>
        <w:t xml:space="preserve">– cena ryczałtowa. Cena ta będzie stała i nie może się zmienić, za wyjątkiem przypadków opisanych </w:t>
      </w:r>
      <w:r w:rsidR="0066222D" w:rsidRPr="00587DCE">
        <w:rPr>
          <w:szCs w:val="24"/>
        </w:rPr>
        <w:t>we wzorze umowy stanowiącym załącznik do SWZ</w:t>
      </w:r>
    </w:p>
    <w:p w:rsidR="00221950" w:rsidRPr="00DB7766" w:rsidRDefault="0066222D" w:rsidP="0066222D">
      <w:pPr>
        <w:pStyle w:val="pkt"/>
        <w:spacing w:before="0" w:after="0"/>
        <w:ind w:left="426" w:hanging="426"/>
        <w:rPr>
          <w:szCs w:val="24"/>
        </w:rPr>
      </w:pPr>
      <w:r w:rsidRPr="00587DCE">
        <w:rPr>
          <w:szCs w:val="24"/>
        </w:rPr>
        <w:t xml:space="preserve">3. </w:t>
      </w:r>
      <w:r w:rsidR="00221950" w:rsidRPr="00587DCE">
        <w:rPr>
          <w:szCs w:val="24"/>
        </w:rPr>
        <w:tab/>
        <w:t xml:space="preserve">Cena opracowania dokumentacji </w:t>
      </w:r>
      <w:r w:rsidR="00221950" w:rsidRPr="00DB7766">
        <w:rPr>
          <w:szCs w:val="24"/>
        </w:rPr>
        <w:t>projektowej nie może przekroczyć 4% ceny realizacji całego zamówienia.</w:t>
      </w:r>
    </w:p>
    <w:p w:rsidR="00221950" w:rsidRPr="00DB7766" w:rsidRDefault="00221950" w:rsidP="0066222D">
      <w:pPr>
        <w:pStyle w:val="pkt"/>
        <w:spacing w:before="0" w:after="0"/>
        <w:ind w:left="426" w:hanging="426"/>
        <w:rPr>
          <w:szCs w:val="24"/>
        </w:rPr>
      </w:pPr>
      <w:r w:rsidRPr="00DB7766">
        <w:rPr>
          <w:szCs w:val="24"/>
        </w:rPr>
        <w:t xml:space="preserve">4.  Cenę oferty należy obliczyć na podstawie załączników do SWZ wypełniając tabelę elementów rozliczeniowych  </w:t>
      </w:r>
      <w:r w:rsidR="003A08D3" w:rsidRPr="00DB7766">
        <w:rPr>
          <w:szCs w:val="24"/>
        </w:rPr>
        <w:t>zał. Nr 1a</w:t>
      </w:r>
      <w:r w:rsidRPr="00DB7766">
        <w:rPr>
          <w:szCs w:val="24"/>
        </w:rPr>
        <w:t xml:space="preserve"> do SWZ</w:t>
      </w:r>
    </w:p>
    <w:p w:rsidR="00221950" w:rsidRPr="00587DCE" w:rsidRDefault="00221950" w:rsidP="00221950">
      <w:pPr>
        <w:pStyle w:val="pkt"/>
        <w:spacing w:before="0" w:after="0"/>
        <w:ind w:left="0" w:firstLine="0"/>
        <w:rPr>
          <w:szCs w:val="24"/>
        </w:rPr>
      </w:pPr>
      <w:r w:rsidRPr="00587DCE">
        <w:rPr>
          <w:szCs w:val="24"/>
        </w:rPr>
        <w:t xml:space="preserve">5.   </w:t>
      </w:r>
      <w:r w:rsidR="00C80F47" w:rsidRPr="00587DCE">
        <w:rPr>
          <w:szCs w:val="24"/>
        </w:rPr>
        <w:t xml:space="preserve">Cena oferty powinna być wyrażona w złotych polskich (PLN) z dokładnością do dwóch </w:t>
      </w:r>
    </w:p>
    <w:p w:rsidR="00961E1D" w:rsidRPr="00587DCE" w:rsidRDefault="00221950" w:rsidP="00221950">
      <w:pPr>
        <w:pStyle w:val="pkt"/>
        <w:spacing w:before="0" w:after="0"/>
        <w:ind w:left="0" w:firstLine="0"/>
        <w:rPr>
          <w:szCs w:val="24"/>
        </w:rPr>
      </w:pPr>
      <w:r w:rsidRPr="00587DCE">
        <w:rPr>
          <w:szCs w:val="24"/>
        </w:rPr>
        <w:t xml:space="preserve">       </w:t>
      </w:r>
      <w:r w:rsidR="00C80F47" w:rsidRPr="00587DCE">
        <w:rPr>
          <w:szCs w:val="24"/>
        </w:rPr>
        <w:t>miejsc po przecinku.</w:t>
      </w:r>
    </w:p>
    <w:p w:rsidR="0066222D" w:rsidRPr="00587DCE" w:rsidRDefault="00221950" w:rsidP="00CA1562">
      <w:pPr>
        <w:pStyle w:val="pkt"/>
        <w:spacing w:before="0" w:after="0"/>
        <w:ind w:left="426" w:hanging="426"/>
        <w:rPr>
          <w:szCs w:val="24"/>
        </w:rPr>
      </w:pPr>
      <w:r w:rsidRPr="00587DCE">
        <w:rPr>
          <w:szCs w:val="24"/>
        </w:rPr>
        <w:t>6</w:t>
      </w:r>
      <w:r w:rsidR="00975E39" w:rsidRPr="00587DCE">
        <w:rPr>
          <w:szCs w:val="24"/>
        </w:rPr>
        <w:t xml:space="preserve">. </w:t>
      </w:r>
      <w:r w:rsidR="00475975" w:rsidRPr="00587DCE">
        <w:rPr>
          <w:szCs w:val="24"/>
        </w:rPr>
        <w:tab/>
      </w:r>
      <w:r w:rsidR="0066222D" w:rsidRPr="00587DCE">
        <w:rPr>
          <w:szCs w:val="24"/>
        </w:rPr>
        <w:t>Zamawiający będzie rozliczał się z Wykonawcą wyłącznie w walucie polskiej (PLN).</w:t>
      </w:r>
    </w:p>
    <w:p w:rsidR="0004303A" w:rsidRPr="00587DCE" w:rsidRDefault="00587DCE" w:rsidP="00CA1562">
      <w:pPr>
        <w:pStyle w:val="pkt"/>
        <w:spacing w:before="0" w:after="0"/>
        <w:ind w:left="426" w:hanging="426"/>
        <w:rPr>
          <w:szCs w:val="24"/>
        </w:rPr>
      </w:pPr>
      <w:r w:rsidRPr="00587DCE">
        <w:rPr>
          <w:szCs w:val="24"/>
        </w:rPr>
        <w:t>7</w:t>
      </w:r>
      <w:r w:rsidR="00475975" w:rsidRPr="00587DCE">
        <w:rPr>
          <w:szCs w:val="24"/>
        </w:rPr>
        <w:t>.</w:t>
      </w:r>
      <w:r w:rsidR="00475975" w:rsidRPr="00587DCE">
        <w:rPr>
          <w:szCs w:val="24"/>
        </w:rPr>
        <w:tab/>
      </w:r>
      <w:r w:rsidR="0004303A" w:rsidRPr="00587DCE">
        <w:rPr>
          <w:szCs w:val="24"/>
        </w:rPr>
        <w:t xml:space="preserve">Wyliczona cena oferty brutto będzie służyć do porównania złożonych ofert. </w:t>
      </w:r>
    </w:p>
    <w:p w:rsidR="00DF7BB6" w:rsidRPr="00A04B48" w:rsidRDefault="00587DCE" w:rsidP="00CA1562">
      <w:pPr>
        <w:pStyle w:val="pkt"/>
        <w:spacing w:before="0" w:after="0"/>
        <w:ind w:left="426" w:hanging="426"/>
        <w:rPr>
          <w:b/>
          <w:szCs w:val="24"/>
        </w:rPr>
      </w:pPr>
      <w:r w:rsidRPr="00587DCE">
        <w:rPr>
          <w:szCs w:val="24"/>
        </w:rPr>
        <w:t>8</w:t>
      </w:r>
      <w:r w:rsidR="00475975" w:rsidRPr="00587DCE">
        <w:rPr>
          <w:szCs w:val="24"/>
        </w:rPr>
        <w:t>.</w:t>
      </w:r>
      <w:r w:rsidR="00475975" w:rsidRPr="00587DCE">
        <w:rPr>
          <w:szCs w:val="24"/>
        </w:rPr>
        <w:tab/>
      </w:r>
      <w:r w:rsidR="0004303A" w:rsidRPr="00587DCE">
        <w:rPr>
          <w:szCs w:val="24"/>
        </w:rPr>
        <w:t>Jeżeli w postępowaniu złożona będzie oferta, której wybór prowadziłby do powstania u</w:t>
      </w:r>
      <w:r w:rsidR="0004303A" w:rsidRPr="00A04B48">
        <w:rPr>
          <w:szCs w:val="24"/>
        </w:rPr>
        <w:t xml:space="preserve"> </w:t>
      </w:r>
      <w:r w:rsidR="004A739F" w:rsidRPr="00A04B48">
        <w:rPr>
          <w:szCs w:val="24"/>
        </w:rPr>
        <w:t>Z</w:t>
      </w:r>
      <w:r w:rsidR="0004303A" w:rsidRPr="00A04B48">
        <w:rPr>
          <w:szCs w:val="24"/>
        </w:rPr>
        <w:t xml:space="preserve">amawiającego obowiązku podatkowego zgodnie z przepisami o podatku od towarów i usług, </w:t>
      </w:r>
      <w:r w:rsidR="004A739F" w:rsidRPr="00A04B48">
        <w:rPr>
          <w:szCs w:val="24"/>
        </w:rPr>
        <w:t>Z</w:t>
      </w:r>
      <w:r w:rsidR="0004303A" w:rsidRPr="00A04B48">
        <w:rPr>
          <w:szCs w:val="24"/>
        </w:rPr>
        <w:t xml:space="preserve">amawiający w celu oceny takiej oferty doliczy do przedstawionej w niej ceny podatek od towarów i usług, który miałby obowiązek rozliczyć zgodnie z tymi przepisami. W takim przypadku Wykonawca, składając ofertę, jest zobligowany poinformować </w:t>
      </w:r>
      <w:r w:rsidR="004A739F" w:rsidRPr="00A04B48">
        <w:rPr>
          <w:szCs w:val="24"/>
        </w:rPr>
        <w:t>Z</w:t>
      </w:r>
      <w:r w:rsidR="0004303A" w:rsidRPr="00A04B48">
        <w:rPr>
          <w:szCs w:val="24"/>
        </w:rPr>
        <w:t xml:space="preserve">amawiającego, że wybór jego oferty będzie prowadzić do powstania u </w:t>
      </w:r>
      <w:r w:rsidR="004A739F" w:rsidRPr="00A04B48">
        <w:rPr>
          <w:szCs w:val="24"/>
        </w:rPr>
        <w:t>Z</w:t>
      </w:r>
      <w:r w:rsidR="0004303A" w:rsidRPr="00A04B48">
        <w:rPr>
          <w:szCs w:val="24"/>
        </w:rPr>
        <w:t xml:space="preserve">amawiającego obowiązku podatkowego, </w:t>
      </w:r>
      <w:r w:rsidR="00EF3736" w:rsidRPr="00A04B48">
        <w:rPr>
          <w:szCs w:val="24"/>
        </w:rPr>
        <w:t xml:space="preserve">wskazując nazwę (rodzaj) towaru lub usługi, których dostawa lub świadczenie  będzie </w:t>
      </w:r>
      <w:r w:rsidR="0004303A" w:rsidRPr="00A04B48">
        <w:rPr>
          <w:szCs w:val="24"/>
        </w:rPr>
        <w:t>prowadzić do jego powstania, oraz wskazując ich wartość bez kwoty podatku.</w:t>
      </w:r>
      <w:r w:rsidR="00392E0E" w:rsidRPr="00A04B48" w:rsidDel="00392E0E">
        <w:rPr>
          <w:szCs w:val="24"/>
        </w:rPr>
        <w:t xml:space="preserve"> </w:t>
      </w:r>
    </w:p>
    <w:p w:rsidR="00C80F47" w:rsidRPr="00A04B48" w:rsidRDefault="00221950" w:rsidP="00CA1562">
      <w:pPr>
        <w:pStyle w:val="pkt"/>
        <w:spacing w:before="0" w:after="0"/>
        <w:ind w:left="426" w:hanging="426"/>
        <w:rPr>
          <w:szCs w:val="24"/>
        </w:rPr>
      </w:pPr>
      <w:r>
        <w:rPr>
          <w:b/>
          <w:szCs w:val="24"/>
        </w:rPr>
        <w:lastRenderedPageBreak/>
        <w:t xml:space="preserve">       </w:t>
      </w:r>
      <w:r w:rsidR="003E42FE" w:rsidRPr="00A04B48">
        <w:rPr>
          <w:szCs w:val="24"/>
        </w:rPr>
        <w:t>Wzór Formularza O</w:t>
      </w:r>
      <w:r w:rsidR="00B7046B" w:rsidRPr="00A04B48">
        <w:rPr>
          <w:szCs w:val="24"/>
        </w:rPr>
        <w:t xml:space="preserve">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rsidR="00CA1562" w:rsidRPr="00CA1562" w:rsidRDefault="00CA1562" w:rsidP="008F2734">
      <w:pPr>
        <w:pStyle w:val="pkt"/>
        <w:spacing w:before="0" w:after="0"/>
        <w:ind w:left="426" w:hanging="426"/>
        <w:rPr>
          <w:b/>
          <w:szCs w:val="24"/>
        </w:rPr>
      </w:pPr>
    </w:p>
    <w:p w:rsidR="004A1CAF" w:rsidRPr="004A1CAF" w:rsidRDefault="004A1CAF" w:rsidP="004A1CAF">
      <w:pPr>
        <w:pStyle w:val="pkt"/>
        <w:ind w:left="426" w:hanging="426"/>
        <w:rPr>
          <w:b/>
        </w:rPr>
      </w:pPr>
      <w:r w:rsidRPr="004A1CAF">
        <w:rPr>
          <w:b/>
        </w:rPr>
        <w:t>XIV.</w:t>
      </w:r>
      <w:r w:rsidRPr="004A1CAF">
        <w:rPr>
          <w:b/>
        </w:rPr>
        <w:tab/>
        <w:t>Wymagania dotyczące wadium</w:t>
      </w:r>
    </w:p>
    <w:p w:rsidR="004A1CAF" w:rsidRDefault="004A1CAF" w:rsidP="00CA1562">
      <w:pPr>
        <w:pStyle w:val="pkt"/>
        <w:spacing w:before="0" w:after="0"/>
        <w:ind w:left="426" w:hanging="426"/>
        <w:rPr>
          <w:b/>
          <w:szCs w:val="24"/>
        </w:rPr>
      </w:pPr>
    </w:p>
    <w:p w:rsidR="000C12FE" w:rsidRPr="00963A9C" w:rsidRDefault="00475975" w:rsidP="00CA1562">
      <w:pPr>
        <w:pStyle w:val="pkt"/>
        <w:spacing w:before="0" w:after="0"/>
        <w:ind w:left="426" w:hanging="426"/>
        <w:rPr>
          <w:szCs w:val="24"/>
        </w:rPr>
      </w:pPr>
      <w:r w:rsidRPr="00CA1562">
        <w:rPr>
          <w:b/>
          <w:szCs w:val="24"/>
        </w:rPr>
        <w:t>1.</w:t>
      </w:r>
      <w:r w:rsidRPr="00CA1562">
        <w:rPr>
          <w:b/>
          <w:szCs w:val="24"/>
        </w:rPr>
        <w:tab/>
      </w:r>
      <w:r w:rsidR="00552FBA" w:rsidRPr="00CA1562">
        <w:rPr>
          <w:szCs w:val="24"/>
        </w:rPr>
        <w:t>Wykonawca zobowiązan</w:t>
      </w:r>
      <w:r w:rsidR="0030539D" w:rsidRPr="00CA1562">
        <w:rPr>
          <w:szCs w:val="24"/>
        </w:rPr>
        <w:t xml:space="preserve">y jest </w:t>
      </w:r>
      <w:r w:rsidR="00543FAE" w:rsidRPr="00CA1562">
        <w:rPr>
          <w:szCs w:val="24"/>
        </w:rPr>
        <w:t xml:space="preserve">do zabezpieczenia swojej oferty </w:t>
      </w:r>
      <w:r w:rsidR="0030539D" w:rsidRPr="00CA1562">
        <w:rPr>
          <w:szCs w:val="24"/>
        </w:rPr>
        <w:t xml:space="preserve">wadium </w:t>
      </w:r>
      <w:r w:rsidR="003F402D" w:rsidRPr="00CA1562">
        <w:rPr>
          <w:szCs w:val="24"/>
        </w:rPr>
        <w:t>w wysokości</w:t>
      </w:r>
      <w:r w:rsidR="00AD3254" w:rsidRPr="00CA1562">
        <w:rPr>
          <w:szCs w:val="24"/>
        </w:rPr>
        <w:t>:</w:t>
      </w:r>
      <w:r w:rsidR="00FB06B8" w:rsidRPr="00CA1562">
        <w:rPr>
          <w:szCs w:val="24"/>
        </w:rPr>
        <w:t xml:space="preserve"> </w:t>
      </w:r>
      <w:r w:rsidR="00E15B1A" w:rsidRPr="00963A9C">
        <w:rPr>
          <w:b/>
          <w:szCs w:val="24"/>
        </w:rPr>
        <w:t>30</w:t>
      </w:r>
      <w:r w:rsidR="004A7F76" w:rsidRPr="00963A9C">
        <w:rPr>
          <w:b/>
          <w:szCs w:val="24"/>
        </w:rPr>
        <w:t>.000</w:t>
      </w:r>
      <w:r w:rsidR="000C12FE" w:rsidRPr="00963A9C">
        <w:rPr>
          <w:b/>
          <w:szCs w:val="24"/>
        </w:rPr>
        <w:t>zł</w:t>
      </w:r>
      <w:r w:rsidR="000C12FE" w:rsidRPr="00963A9C">
        <w:rPr>
          <w:szCs w:val="24"/>
        </w:rPr>
        <w:t xml:space="preserve"> (słownie: </w:t>
      </w:r>
      <w:r w:rsidR="00E15B1A" w:rsidRPr="00963A9C">
        <w:rPr>
          <w:szCs w:val="24"/>
        </w:rPr>
        <w:t>trzydzieści</w:t>
      </w:r>
      <w:r w:rsidR="004A7F76" w:rsidRPr="00963A9C">
        <w:rPr>
          <w:szCs w:val="24"/>
        </w:rPr>
        <w:t xml:space="preserve"> tysięcy złotych</w:t>
      </w:r>
      <w:r w:rsidR="00B3448F" w:rsidRPr="00963A9C">
        <w:rPr>
          <w:szCs w:val="24"/>
        </w:rPr>
        <w:t xml:space="preserve"> 00/100</w:t>
      </w:r>
      <w:r w:rsidR="000C12FE" w:rsidRPr="00963A9C">
        <w:rPr>
          <w:szCs w:val="24"/>
        </w:rPr>
        <w:t>);</w:t>
      </w:r>
    </w:p>
    <w:p w:rsidR="00543FAE" w:rsidRPr="00CA1562" w:rsidRDefault="00475975" w:rsidP="00CA1562">
      <w:pPr>
        <w:pStyle w:val="pkt"/>
        <w:spacing w:before="0" w:after="0"/>
        <w:ind w:left="426" w:hanging="426"/>
        <w:rPr>
          <w:szCs w:val="24"/>
        </w:rPr>
      </w:pPr>
      <w:r w:rsidRPr="00CA1562">
        <w:rPr>
          <w:b/>
          <w:szCs w:val="24"/>
        </w:rPr>
        <w:t>2.</w:t>
      </w:r>
      <w:r w:rsidRPr="00CA1562">
        <w:rPr>
          <w:b/>
          <w:szCs w:val="24"/>
        </w:rPr>
        <w:tab/>
      </w:r>
      <w:r w:rsidR="00543FAE" w:rsidRPr="00CA1562">
        <w:rPr>
          <w:szCs w:val="24"/>
        </w:rPr>
        <w:t>Wadium wnosi się przed upływem terminu składania ofert</w:t>
      </w:r>
      <w:r w:rsidR="00E55153" w:rsidRPr="00CA1562">
        <w:rPr>
          <w:szCs w:val="24"/>
        </w:rPr>
        <w:t xml:space="preserve"> i utrzymuje nieprzerwanie do dnia upływu terminu związania ofertą, z wyjątkiem przypadków, o których mowa w art. 98 ust. 1 pkt 2 i 3 oraz ust. 2</w:t>
      </w:r>
      <w:r w:rsidR="00543FAE" w:rsidRPr="00CA1562">
        <w:rPr>
          <w:szCs w:val="24"/>
        </w:rPr>
        <w:t>.</w:t>
      </w:r>
    </w:p>
    <w:p w:rsidR="00552FBA" w:rsidRPr="00CA1562" w:rsidRDefault="00475975" w:rsidP="00CA1562">
      <w:pPr>
        <w:pStyle w:val="pkt"/>
        <w:spacing w:before="0" w:after="0"/>
        <w:ind w:left="426" w:hanging="426"/>
        <w:rPr>
          <w:szCs w:val="24"/>
        </w:rPr>
      </w:pPr>
      <w:r w:rsidRPr="00CA1562">
        <w:rPr>
          <w:b/>
          <w:szCs w:val="24"/>
        </w:rPr>
        <w:t>3.</w:t>
      </w:r>
      <w:r w:rsidRPr="00CA1562">
        <w:rPr>
          <w:b/>
          <w:szCs w:val="24"/>
        </w:rPr>
        <w:tab/>
      </w:r>
      <w:r w:rsidR="00552FBA" w:rsidRPr="00CA1562">
        <w:rPr>
          <w:szCs w:val="24"/>
        </w:rPr>
        <w:t xml:space="preserve">Wadium może być </w:t>
      </w:r>
      <w:r w:rsidR="00543FAE" w:rsidRPr="00CA1562">
        <w:rPr>
          <w:szCs w:val="24"/>
        </w:rPr>
        <w:t xml:space="preserve">wnoszone </w:t>
      </w:r>
      <w:r w:rsidR="00586F80" w:rsidRPr="00CA1562">
        <w:rPr>
          <w:szCs w:val="24"/>
        </w:rPr>
        <w:t xml:space="preserve">według wyboru Wykonawcy </w:t>
      </w:r>
      <w:r w:rsidR="00543FAE" w:rsidRPr="00CA1562">
        <w:rPr>
          <w:szCs w:val="24"/>
        </w:rPr>
        <w:t>w jednej lub kilku następujących formach:</w:t>
      </w:r>
    </w:p>
    <w:p w:rsidR="00552FBA" w:rsidRPr="00CA1562" w:rsidRDefault="00475975" w:rsidP="00CA1562">
      <w:pPr>
        <w:ind w:left="852" w:hanging="426"/>
        <w:jc w:val="both"/>
      </w:pPr>
      <w:r w:rsidRPr="00CA1562">
        <w:rPr>
          <w:b/>
        </w:rPr>
        <w:t>1)</w:t>
      </w:r>
      <w:r w:rsidRPr="00CA1562">
        <w:rPr>
          <w:b/>
        </w:rPr>
        <w:tab/>
      </w:r>
      <w:r w:rsidR="00552FBA" w:rsidRPr="00CA1562">
        <w:t>pieniądzu;</w:t>
      </w:r>
    </w:p>
    <w:p w:rsidR="00552FBA" w:rsidRPr="00CA1562" w:rsidRDefault="00475975" w:rsidP="00CA1562">
      <w:pPr>
        <w:ind w:left="852" w:hanging="426"/>
        <w:jc w:val="both"/>
      </w:pPr>
      <w:r w:rsidRPr="00CA1562">
        <w:rPr>
          <w:b/>
        </w:rPr>
        <w:t>2)</w:t>
      </w:r>
      <w:r w:rsidRPr="00CA1562">
        <w:rPr>
          <w:b/>
        </w:rPr>
        <w:tab/>
      </w:r>
      <w:r w:rsidR="00552FBA" w:rsidRPr="00CA1562">
        <w:t>gwarancjach bankowych;</w:t>
      </w:r>
    </w:p>
    <w:p w:rsidR="00552FBA" w:rsidRPr="00CA1562" w:rsidRDefault="00475975" w:rsidP="00CA1562">
      <w:pPr>
        <w:ind w:left="852" w:hanging="426"/>
        <w:jc w:val="both"/>
      </w:pPr>
      <w:r w:rsidRPr="00CA1562">
        <w:rPr>
          <w:b/>
        </w:rPr>
        <w:t>3)</w:t>
      </w:r>
      <w:r w:rsidRPr="00CA1562">
        <w:rPr>
          <w:b/>
        </w:rPr>
        <w:tab/>
      </w:r>
      <w:r w:rsidR="00552FBA" w:rsidRPr="00CA1562">
        <w:t>gwarancjach ubezpieczeniowych;</w:t>
      </w:r>
    </w:p>
    <w:p w:rsidR="00552FBA" w:rsidRPr="00CA1562" w:rsidRDefault="00475975" w:rsidP="00CA1562">
      <w:pPr>
        <w:ind w:left="852" w:hanging="426"/>
        <w:jc w:val="both"/>
      </w:pPr>
      <w:r w:rsidRPr="00CA1562">
        <w:rPr>
          <w:b/>
        </w:rPr>
        <w:t>4)</w:t>
      </w:r>
      <w:r w:rsidRPr="00CA1562">
        <w:rPr>
          <w:b/>
        </w:rPr>
        <w:tab/>
      </w:r>
      <w:r w:rsidR="00552FBA" w:rsidRPr="00CA1562">
        <w:t>poręczeniach udzielanych przez podmioty, o których mowa w art. 6b ust. 5 pkt 2 ustawy z dnia 9 listopada 2000 r. o utworzeniu Polskiej Agencji Rozwoju P</w:t>
      </w:r>
      <w:r w:rsidR="00033468" w:rsidRPr="00CA1562">
        <w:t>rzedsiębiorczości</w:t>
      </w:r>
      <w:r w:rsidR="00552FBA" w:rsidRPr="00CA1562">
        <w:t>.</w:t>
      </w:r>
    </w:p>
    <w:p w:rsidR="00AA12BF" w:rsidRPr="00AA12BF" w:rsidRDefault="00475975" w:rsidP="00AA12BF">
      <w:pPr>
        <w:pStyle w:val="pkt"/>
        <w:ind w:left="426" w:hanging="426"/>
      </w:pPr>
      <w:r w:rsidRPr="00CA1562">
        <w:rPr>
          <w:b/>
          <w:szCs w:val="24"/>
        </w:rPr>
        <w:t>4.</w:t>
      </w:r>
      <w:r w:rsidRPr="00CA1562">
        <w:rPr>
          <w:b/>
          <w:szCs w:val="24"/>
        </w:rPr>
        <w:tab/>
      </w:r>
      <w:r w:rsidR="00552FBA" w:rsidRPr="00CA1562">
        <w:rPr>
          <w:szCs w:val="24"/>
        </w:rPr>
        <w:t xml:space="preserve">Wadium w formie pieniądza należy wnieść przelewem na konto w </w:t>
      </w:r>
      <w:r w:rsidR="00AA12BF" w:rsidRPr="00AA12BF">
        <w:t>PKO S.A. Nr 39 1240 4142 1111 0000 4827 6140 z zaznaczeniem wadium</w:t>
      </w:r>
      <w:r w:rsidR="00AA12BF">
        <w:t xml:space="preserve">   </w:t>
      </w:r>
      <w:r w:rsidR="00AA12BF" w:rsidRPr="00AA12BF">
        <w:t xml:space="preserve">przetargowe, </w:t>
      </w:r>
    </w:p>
    <w:p w:rsidR="00E84975" w:rsidRPr="00CA1562" w:rsidRDefault="00D32541" w:rsidP="00CA1562">
      <w:pPr>
        <w:ind w:left="426"/>
        <w:jc w:val="both"/>
      </w:pPr>
      <w:r w:rsidRPr="00CA1562">
        <w:rPr>
          <w:b/>
          <w:bCs/>
        </w:rPr>
        <w:t>UWAGA:</w:t>
      </w:r>
      <w:r w:rsidRPr="00CA1562">
        <w:t xml:space="preserve"> </w:t>
      </w:r>
      <w:r w:rsidR="00543FAE" w:rsidRPr="00CA1562">
        <w:t>Za termin wniesienia wadium w formie pieniężnej zostanie przyjęty termin uznania rachunku Zamawiającego.</w:t>
      </w:r>
    </w:p>
    <w:p w:rsidR="00543FAE" w:rsidRPr="00CA1562" w:rsidRDefault="00475975" w:rsidP="00CA1562">
      <w:pPr>
        <w:pStyle w:val="pkt"/>
        <w:spacing w:before="0" w:after="0"/>
        <w:ind w:left="426" w:hanging="426"/>
        <w:rPr>
          <w:szCs w:val="24"/>
        </w:rPr>
      </w:pPr>
      <w:r w:rsidRPr="00CA1562">
        <w:rPr>
          <w:b/>
          <w:szCs w:val="24"/>
        </w:rPr>
        <w:t>5.</w:t>
      </w:r>
      <w:r w:rsidRPr="00CA1562">
        <w:rPr>
          <w:b/>
          <w:szCs w:val="24"/>
        </w:rPr>
        <w:tab/>
      </w:r>
      <w:r w:rsidR="00543FAE" w:rsidRPr="00CA1562">
        <w:rPr>
          <w:szCs w:val="24"/>
        </w:rPr>
        <w:t>Wadium wnoszone w formie poręczeń lub gwarancji musi spełniać co najmniej poniższe wymagania:</w:t>
      </w:r>
    </w:p>
    <w:p w:rsidR="00E84975" w:rsidRPr="00CA1562" w:rsidRDefault="00475975" w:rsidP="00CA1562">
      <w:pPr>
        <w:ind w:left="852" w:hanging="426"/>
        <w:jc w:val="both"/>
      </w:pPr>
      <w:r w:rsidRPr="00CA1562">
        <w:rPr>
          <w:b/>
        </w:rPr>
        <w:t>1)</w:t>
      </w:r>
      <w:r w:rsidRPr="00CA1562">
        <w:rPr>
          <w:b/>
        </w:rPr>
        <w:tab/>
      </w:r>
      <w:r w:rsidR="00543FAE" w:rsidRPr="00CA1562">
        <w:t>musi obejmować odpowiedzialność za wszystkie przypadki powodujące utratę wadium przez Wykonawcę określone w</w:t>
      </w:r>
      <w:r w:rsidR="00602A46" w:rsidRPr="00CA1562">
        <w:t xml:space="preserve"> </w:t>
      </w:r>
      <w:r w:rsidR="00F845C7">
        <w:t xml:space="preserve">ustawie </w:t>
      </w:r>
      <w:proofErr w:type="spellStart"/>
      <w:r w:rsidR="00F845C7">
        <w:t>P</w:t>
      </w:r>
      <w:r w:rsidR="005B6090" w:rsidRPr="00CA1562">
        <w:t>.z.p</w:t>
      </w:r>
      <w:proofErr w:type="spellEnd"/>
      <w:r w:rsidR="005B6090" w:rsidRPr="00CA1562">
        <w:t>.,</w:t>
      </w:r>
      <w:r w:rsidR="00543FAE" w:rsidRPr="00CA1562">
        <w:t>;</w:t>
      </w:r>
    </w:p>
    <w:p w:rsidR="00E84975" w:rsidRPr="00CA1562" w:rsidRDefault="00475975" w:rsidP="00CA1562">
      <w:pPr>
        <w:ind w:left="852" w:hanging="426"/>
        <w:jc w:val="both"/>
      </w:pPr>
      <w:r w:rsidRPr="00CA1562">
        <w:rPr>
          <w:b/>
        </w:rPr>
        <w:t>2)</w:t>
      </w:r>
      <w:r w:rsidRPr="00CA1562">
        <w:rPr>
          <w:b/>
        </w:rPr>
        <w:tab/>
      </w:r>
      <w:r w:rsidR="00543FAE" w:rsidRPr="00CA1562">
        <w:t xml:space="preserve">z </w:t>
      </w:r>
      <w:r w:rsidR="004D179C" w:rsidRPr="00CA1562">
        <w:t>jej treści powinno jednoznacznej</w:t>
      </w:r>
      <w:r w:rsidR="00543FAE" w:rsidRPr="00CA1562">
        <w:t xml:space="preserve"> wynikać zobowiązanie gwaranta do zapłaty całej kwoty wadium;</w:t>
      </w:r>
    </w:p>
    <w:p w:rsidR="00E84975" w:rsidRPr="00CA1562" w:rsidRDefault="00475975" w:rsidP="00CA1562">
      <w:pPr>
        <w:ind w:left="852" w:hanging="426"/>
        <w:jc w:val="both"/>
      </w:pPr>
      <w:r w:rsidRPr="00CA1562">
        <w:rPr>
          <w:b/>
        </w:rPr>
        <w:t>3)</w:t>
      </w:r>
      <w:r w:rsidRPr="00CA1562">
        <w:rPr>
          <w:b/>
        </w:rPr>
        <w:tab/>
      </w:r>
      <w:r w:rsidR="00543FAE" w:rsidRPr="00CA1562">
        <w:t>powinno być nieodwołalne i bezwarunkowe oraz płatne na pierwsze żądanie;</w:t>
      </w:r>
    </w:p>
    <w:p w:rsidR="00E84975" w:rsidRPr="00CA1562" w:rsidRDefault="00475975" w:rsidP="00CA1562">
      <w:pPr>
        <w:ind w:left="852" w:hanging="426"/>
        <w:jc w:val="both"/>
      </w:pPr>
      <w:r w:rsidRPr="00CA1562">
        <w:rPr>
          <w:b/>
        </w:rPr>
        <w:t>4)</w:t>
      </w:r>
      <w:r w:rsidRPr="00CA1562">
        <w:rPr>
          <w:b/>
        </w:rPr>
        <w:tab/>
      </w:r>
      <w:r w:rsidR="005F6BC2" w:rsidRPr="00CA1562">
        <w:t>termin obowiązywania poręczenia lub gwarancji nie może być krótszy niż termi</w:t>
      </w:r>
      <w:r w:rsidR="000364B3" w:rsidRPr="00CA1562">
        <w:t xml:space="preserve">n związania ofertą (z zastrzeżeniem iż pierwszym dniem związania ofertą jest dzień składania ofert); </w:t>
      </w:r>
    </w:p>
    <w:p w:rsidR="00E84975" w:rsidRPr="00CA1562" w:rsidRDefault="00475975" w:rsidP="00CA1562">
      <w:pPr>
        <w:ind w:left="852" w:hanging="426"/>
        <w:jc w:val="both"/>
      </w:pPr>
      <w:r w:rsidRPr="00CA1562">
        <w:rPr>
          <w:b/>
        </w:rPr>
        <w:t>5)</w:t>
      </w:r>
      <w:r w:rsidRPr="00CA1562">
        <w:rPr>
          <w:b/>
        </w:rPr>
        <w:tab/>
      </w:r>
      <w:r w:rsidR="005F6BC2" w:rsidRPr="00CA1562">
        <w:t>w treści poręczenia lub gwarancji powinna znaleźć się nazwa przedmiotowego postępowania;</w:t>
      </w:r>
      <w:r w:rsidR="007F361D">
        <w:t>-</w:t>
      </w:r>
    </w:p>
    <w:p w:rsidR="00E84975" w:rsidRPr="00CA1562" w:rsidRDefault="00475975" w:rsidP="00CA1562">
      <w:pPr>
        <w:ind w:left="852" w:hanging="426"/>
        <w:jc w:val="both"/>
      </w:pPr>
      <w:r w:rsidRPr="00CA1562">
        <w:rPr>
          <w:b/>
        </w:rPr>
        <w:t>6)</w:t>
      </w:r>
      <w:r w:rsidRPr="00CA1562">
        <w:rPr>
          <w:b/>
        </w:rPr>
        <w:tab/>
      </w:r>
      <w:r w:rsidR="005F6BC2" w:rsidRPr="00CA1562">
        <w:t xml:space="preserve">beneficjentem poręczenia lub gwarancji jest: </w:t>
      </w:r>
      <w:r w:rsidR="00AA12BF">
        <w:t>Gmina Buczkowice</w:t>
      </w:r>
      <w:r w:rsidR="005F6BC2" w:rsidRPr="00CA1562">
        <w:t>;</w:t>
      </w:r>
    </w:p>
    <w:p w:rsidR="00DD6656" w:rsidRPr="00CA1562" w:rsidRDefault="00475975" w:rsidP="00CA1562">
      <w:pPr>
        <w:ind w:left="852" w:hanging="426"/>
        <w:jc w:val="both"/>
      </w:pPr>
      <w:r w:rsidRPr="00CA1562">
        <w:rPr>
          <w:b/>
        </w:rPr>
        <w:t>7)</w:t>
      </w:r>
      <w:r w:rsidRPr="00CA1562">
        <w:rPr>
          <w:b/>
        </w:rPr>
        <w:tab/>
      </w:r>
      <w:r w:rsidRPr="00CA1562">
        <w:rPr>
          <w:b/>
        </w:rPr>
        <w:tab/>
      </w:r>
      <w:r w:rsidR="00DD6656" w:rsidRPr="00CA1562">
        <w:t>musi zostać złożone w postaci elektronicznej, opatrzone kwalifikowanym podpisem elektronicznym przez wy</w:t>
      </w:r>
      <w:r w:rsidR="009A5B1A" w:rsidRPr="00CA1562">
        <w:t>stawcę poręczenia lub gwarancji.</w:t>
      </w:r>
    </w:p>
    <w:p w:rsidR="00552FBA" w:rsidRPr="00CA1562" w:rsidRDefault="00475975" w:rsidP="00CA1562">
      <w:pPr>
        <w:pStyle w:val="pkt"/>
        <w:spacing w:before="0" w:after="0"/>
        <w:ind w:left="426" w:hanging="426"/>
        <w:rPr>
          <w:szCs w:val="24"/>
        </w:rPr>
      </w:pPr>
      <w:r w:rsidRPr="00CA1562">
        <w:rPr>
          <w:b/>
          <w:szCs w:val="24"/>
        </w:rPr>
        <w:t>6.</w:t>
      </w:r>
      <w:r w:rsidRPr="00CA1562">
        <w:rPr>
          <w:b/>
          <w:szCs w:val="24"/>
        </w:rPr>
        <w:tab/>
      </w:r>
      <w:r w:rsidR="00780221" w:rsidRPr="00CA1562">
        <w:rPr>
          <w:szCs w:val="24"/>
        </w:rPr>
        <w:t>W</w:t>
      </w:r>
      <w:r w:rsidR="00552FBA" w:rsidRPr="00CA1562">
        <w:rPr>
          <w:szCs w:val="24"/>
        </w:rPr>
        <w:t xml:space="preserve"> przypadku wniesienia wadium w formie:</w:t>
      </w:r>
    </w:p>
    <w:p w:rsidR="00552FBA" w:rsidRPr="00CA1562" w:rsidRDefault="00475975" w:rsidP="00CA1562">
      <w:pPr>
        <w:ind w:left="851" w:hanging="425"/>
        <w:jc w:val="both"/>
      </w:pPr>
      <w:r w:rsidRPr="00CA1562">
        <w:rPr>
          <w:b/>
        </w:rPr>
        <w:t>1)</w:t>
      </w:r>
      <w:r w:rsidRPr="00CA1562">
        <w:rPr>
          <w:b/>
        </w:rPr>
        <w:tab/>
      </w:r>
      <w:r w:rsidR="00552FBA" w:rsidRPr="00CA1562">
        <w:t xml:space="preserve">pieniężnej </w:t>
      </w:r>
      <w:r w:rsidRPr="00CA1562">
        <w:t>-</w:t>
      </w:r>
      <w:r w:rsidR="00552FBA" w:rsidRPr="00CA1562">
        <w:t xml:space="preserve"> </w:t>
      </w:r>
      <w:r w:rsidR="00780221" w:rsidRPr="00CA1562">
        <w:t xml:space="preserve">zaleca się, by </w:t>
      </w:r>
      <w:r w:rsidR="0047234C" w:rsidRPr="00CA1562">
        <w:t>dowód dokonania przelewu został dołączony do oferty</w:t>
      </w:r>
      <w:r w:rsidR="00402176" w:rsidRPr="00CA1562">
        <w:t>;</w:t>
      </w:r>
    </w:p>
    <w:p w:rsidR="00552FBA" w:rsidRPr="00CA1562" w:rsidRDefault="00475975" w:rsidP="00CA1562">
      <w:pPr>
        <w:ind w:left="851" w:hanging="425"/>
        <w:jc w:val="both"/>
      </w:pPr>
      <w:r w:rsidRPr="00CA1562">
        <w:rPr>
          <w:b/>
        </w:rPr>
        <w:t>2)</w:t>
      </w:r>
      <w:r w:rsidRPr="00CA1562">
        <w:rPr>
          <w:b/>
        </w:rPr>
        <w:tab/>
      </w:r>
      <w:r w:rsidR="0047234C" w:rsidRPr="00CA1562">
        <w:t>poręczeń lub gwarancji</w:t>
      </w:r>
      <w:r w:rsidR="00552FBA" w:rsidRPr="00CA1562">
        <w:t xml:space="preserve"> </w:t>
      </w:r>
      <w:r w:rsidRPr="00CA1562">
        <w:t>-</w:t>
      </w:r>
      <w:r w:rsidR="00552FBA" w:rsidRPr="00CA1562">
        <w:t xml:space="preserve"> </w:t>
      </w:r>
      <w:r w:rsidR="00780221" w:rsidRPr="00CA1562">
        <w:t xml:space="preserve">wymaga się, by </w:t>
      </w:r>
      <w:r w:rsidR="005F6BC2" w:rsidRPr="00CA1562">
        <w:t xml:space="preserve">oryginał dokumentu został złożony </w:t>
      </w:r>
      <w:r w:rsidR="00DD6656" w:rsidRPr="00CA1562">
        <w:t>wraz z ofertą.</w:t>
      </w:r>
    </w:p>
    <w:p w:rsidR="00C31ED0" w:rsidRDefault="00475975" w:rsidP="00CA1562">
      <w:pPr>
        <w:pStyle w:val="pkt"/>
        <w:spacing w:before="0" w:after="0"/>
        <w:ind w:left="426" w:hanging="426"/>
        <w:rPr>
          <w:szCs w:val="24"/>
        </w:rPr>
      </w:pPr>
      <w:r w:rsidRPr="00CA1562">
        <w:rPr>
          <w:b/>
          <w:szCs w:val="24"/>
        </w:rPr>
        <w:t>7.</w:t>
      </w:r>
      <w:r w:rsidRPr="00CA1562">
        <w:rPr>
          <w:b/>
          <w:szCs w:val="24"/>
        </w:rPr>
        <w:tab/>
      </w:r>
      <w:r w:rsidRPr="00CA1562">
        <w:rPr>
          <w:b/>
          <w:szCs w:val="24"/>
        </w:rPr>
        <w:tab/>
      </w:r>
      <w:r w:rsidR="0047234C" w:rsidRPr="00CA1562">
        <w:rPr>
          <w:szCs w:val="24"/>
        </w:rPr>
        <w:t xml:space="preserve">Zasady zwrotu oraz okoliczności zatrzymania wadium określa </w:t>
      </w:r>
      <w:r w:rsidR="00B636AA">
        <w:rPr>
          <w:szCs w:val="24"/>
        </w:rPr>
        <w:t xml:space="preserve">ustawa </w:t>
      </w:r>
      <w:proofErr w:type="spellStart"/>
      <w:r w:rsidR="00B636AA">
        <w:rPr>
          <w:szCs w:val="24"/>
        </w:rPr>
        <w:t>Pzp</w:t>
      </w:r>
      <w:proofErr w:type="spellEnd"/>
      <w:r w:rsidR="0047234C" w:rsidRPr="00CA1562">
        <w:rPr>
          <w:szCs w:val="24"/>
        </w:rPr>
        <w:t>.</w:t>
      </w:r>
    </w:p>
    <w:p w:rsidR="00CA1562" w:rsidRPr="00CA1562" w:rsidRDefault="00CA1562" w:rsidP="00CA1562">
      <w:pPr>
        <w:pStyle w:val="pkt"/>
        <w:spacing w:before="0" w:after="0"/>
        <w:ind w:left="426" w:hanging="426"/>
        <w:rPr>
          <w:szCs w:val="24"/>
        </w:rPr>
      </w:pPr>
    </w:p>
    <w:p w:rsidR="0027510B" w:rsidRDefault="0027510B" w:rsidP="004A1CAF">
      <w:pPr>
        <w:pStyle w:val="pkt"/>
        <w:ind w:left="426" w:hanging="426"/>
        <w:rPr>
          <w:b/>
        </w:rPr>
      </w:pPr>
    </w:p>
    <w:p w:rsidR="0027510B" w:rsidRDefault="0027510B" w:rsidP="004A1CAF">
      <w:pPr>
        <w:pStyle w:val="pkt"/>
        <w:ind w:left="426" w:hanging="426"/>
        <w:rPr>
          <w:b/>
        </w:rPr>
      </w:pPr>
    </w:p>
    <w:p w:rsidR="0027510B" w:rsidRDefault="0027510B" w:rsidP="004A1CAF">
      <w:pPr>
        <w:pStyle w:val="pkt"/>
        <w:ind w:left="426" w:hanging="426"/>
        <w:rPr>
          <w:b/>
        </w:rPr>
      </w:pPr>
    </w:p>
    <w:p w:rsidR="004A1CAF" w:rsidRPr="004A1CAF" w:rsidRDefault="004A1CAF" w:rsidP="004A1CAF">
      <w:pPr>
        <w:pStyle w:val="pkt"/>
        <w:ind w:left="426" w:hanging="426"/>
        <w:rPr>
          <w:b/>
        </w:rPr>
      </w:pPr>
      <w:r w:rsidRPr="004A1CAF">
        <w:rPr>
          <w:b/>
        </w:rPr>
        <w:lastRenderedPageBreak/>
        <w:t>XV.</w:t>
      </w:r>
      <w:r w:rsidRPr="004A1CAF">
        <w:rPr>
          <w:b/>
        </w:rPr>
        <w:tab/>
        <w:t>Termin związania ofertą</w:t>
      </w:r>
    </w:p>
    <w:p w:rsidR="004A1CAF" w:rsidRDefault="004A1CAF" w:rsidP="008F2734">
      <w:pPr>
        <w:pStyle w:val="pkt"/>
        <w:spacing w:before="0" w:after="0"/>
        <w:ind w:left="426" w:hanging="426"/>
        <w:rPr>
          <w:b/>
          <w:szCs w:val="24"/>
        </w:rPr>
      </w:pPr>
    </w:p>
    <w:p w:rsidR="0025764F" w:rsidRPr="00E42B33" w:rsidRDefault="00475975" w:rsidP="008F2734">
      <w:pPr>
        <w:pStyle w:val="pkt"/>
        <w:spacing w:before="0" w:after="0"/>
        <w:ind w:left="426" w:hanging="426"/>
        <w:rPr>
          <w:szCs w:val="24"/>
        </w:rPr>
      </w:pPr>
      <w:r w:rsidRPr="00CA1562">
        <w:rPr>
          <w:b/>
          <w:szCs w:val="24"/>
        </w:rPr>
        <w:t>1.</w:t>
      </w:r>
      <w:r w:rsidRPr="00CA1562">
        <w:rPr>
          <w:b/>
          <w:szCs w:val="24"/>
        </w:rPr>
        <w:tab/>
      </w:r>
      <w:r w:rsidR="00552FBA" w:rsidRPr="00CA1562">
        <w:rPr>
          <w:szCs w:val="24"/>
        </w:rPr>
        <w:t xml:space="preserve">Wykonawca będzie związany ofertą </w:t>
      </w:r>
      <w:r w:rsidR="001361BF" w:rsidRPr="00CA1562">
        <w:rPr>
          <w:szCs w:val="24"/>
        </w:rPr>
        <w:t>od dnia upływu terminu składania ofert</w:t>
      </w:r>
      <w:r w:rsidR="004B2BE4" w:rsidRPr="00CA1562">
        <w:rPr>
          <w:szCs w:val="24"/>
        </w:rPr>
        <w:t xml:space="preserve">, przy czym pierwszym dniem terminu </w:t>
      </w:r>
      <w:r w:rsidR="004B2BE4" w:rsidRPr="004A7F76">
        <w:rPr>
          <w:szCs w:val="24"/>
        </w:rPr>
        <w:t>związania ofertą jest dzień, w którym upływa termin składania ofert,</w:t>
      </w:r>
      <w:r w:rsidR="001361BF" w:rsidRPr="004A7F76">
        <w:rPr>
          <w:szCs w:val="24"/>
        </w:rPr>
        <w:t xml:space="preserve"> </w:t>
      </w:r>
      <w:r w:rsidR="00552FBA" w:rsidRPr="004A7F76">
        <w:rPr>
          <w:szCs w:val="24"/>
        </w:rPr>
        <w:t xml:space="preserve">przez </w:t>
      </w:r>
      <w:r w:rsidR="00552FBA" w:rsidRPr="00646E8B">
        <w:rPr>
          <w:szCs w:val="24"/>
        </w:rPr>
        <w:t xml:space="preserve">okres </w:t>
      </w:r>
      <w:r w:rsidR="00B636AA" w:rsidRPr="00646E8B">
        <w:rPr>
          <w:b/>
          <w:szCs w:val="24"/>
        </w:rPr>
        <w:t>3</w:t>
      </w:r>
      <w:r w:rsidR="00C972B6" w:rsidRPr="00646E8B">
        <w:rPr>
          <w:b/>
          <w:szCs w:val="24"/>
        </w:rPr>
        <w:t>0</w:t>
      </w:r>
      <w:r w:rsidR="00552FBA" w:rsidRPr="00646E8B">
        <w:rPr>
          <w:b/>
          <w:szCs w:val="24"/>
        </w:rPr>
        <w:t xml:space="preserve"> dni</w:t>
      </w:r>
      <w:r w:rsidR="007975FF" w:rsidRPr="00646E8B">
        <w:rPr>
          <w:b/>
          <w:szCs w:val="24"/>
        </w:rPr>
        <w:t xml:space="preserve">, tj. </w:t>
      </w:r>
      <w:r w:rsidR="007975FF" w:rsidRPr="00E42B33">
        <w:rPr>
          <w:b/>
          <w:szCs w:val="24"/>
        </w:rPr>
        <w:t xml:space="preserve">do dnia </w:t>
      </w:r>
      <w:r w:rsidR="00EC7B46">
        <w:rPr>
          <w:b/>
          <w:szCs w:val="24"/>
        </w:rPr>
        <w:t>03.12</w:t>
      </w:r>
      <w:r w:rsidR="008279FF" w:rsidRPr="00E42B33">
        <w:rPr>
          <w:b/>
          <w:szCs w:val="24"/>
        </w:rPr>
        <w:t>.</w:t>
      </w:r>
      <w:r w:rsidR="00D9363C" w:rsidRPr="00E42B33">
        <w:rPr>
          <w:b/>
          <w:szCs w:val="24"/>
        </w:rPr>
        <w:t>2021r.</w:t>
      </w:r>
    </w:p>
    <w:p w:rsidR="0025764F" w:rsidRPr="00E42B33" w:rsidRDefault="00475975" w:rsidP="00CA1562">
      <w:pPr>
        <w:pStyle w:val="pkt"/>
        <w:spacing w:before="0" w:after="0"/>
        <w:ind w:left="426" w:hanging="426"/>
        <w:rPr>
          <w:szCs w:val="24"/>
        </w:rPr>
      </w:pPr>
      <w:r w:rsidRPr="00E42B33">
        <w:rPr>
          <w:b/>
          <w:szCs w:val="24"/>
        </w:rPr>
        <w:t>2.</w:t>
      </w:r>
      <w:r w:rsidRPr="00E42B33">
        <w:rPr>
          <w:b/>
          <w:szCs w:val="24"/>
        </w:rPr>
        <w:tab/>
      </w:r>
      <w:r w:rsidR="0025764F" w:rsidRPr="00E42B33">
        <w:rPr>
          <w:szCs w:val="24"/>
        </w:rPr>
        <w:t xml:space="preserve">W przypadku gdy wybór najkorzystniejszej oferty nie nastąpi przed upływem </w:t>
      </w:r>
      <w:r w:rsidR="0025764F" w:rsidRPr="00E42B33">
        <w:rPr>
          <w:rStyle w:val="Uwydatnienie"/>
          <w:i w:val="0"/>
          <w:szCs w:val="24"/>
        </w:rPr>
        <w:t>terminu związania</w:t>
      </w:r>
      <w:r w:rsidR="0025764F" w:rsidRPr="00E42B33">
        <w:rPr>
          <w:szCs w:val="24"/>
        </w:rPr>
        <w:t xml:space="preserve"> ofertą, o którym mowa w pkt 1, Zamawiający przed upływem </w:t>
      </w:r>
      <w:r w:rsidR="0025764F" w:rsidRPr="00E42B33">
        <w:rPr>
          <w:rStyle w:val="Uwydatnienie"/>
          <w:i w:val="0"/>
          <w:szCs w:val="24"/>
        </w:rPr>
        <w:t>terminu związania</w:t>
      </w:r>
      <w:r w:rsidR="0025764F" w:rsidRPr="00E42B33">
        <w:rPr>
          <w:szCs w:val="24"/>
        </w:rPr>
        <w:t xml:space="preserve"> ofertą, zwróci się jednokrotnie do Wykonawców o wyrażenie zgody na przedłużenie tego terminu o wskazywany przez niego okres, nie dłuższy niż </w:t>
      </w:r>
      <w:r w:rsidR="00B636AA" w:rsidRPr="00E42B33">
        <w:rPr>
          <w:szCs w:val="24"/>
        </w:rPr>
        <w:t>3</w:t>
      </w:r>
      <w:r w:rsidR="0025764F" w:rsidRPr="00E42B33">
        <w:rPr>
          <w:szCs w:val="24"/>
        </w:rPr>
        <w:t>0 dni.</w:t>
      </w:r>
    </w:p>
    <w:p w:rsidR="0025764F" w:rsidRPr="00E42B33" w:rsidRDefault="00475975" w:rsidP="00CA1562">
      <w:pPr>
        <w:pStyle w:val="pkt"/>
        <w:spacing w:before="0" w:after="0"/>
        <w:ind w:left="426" w:hanging="426"/>
        <w:rPr>
          <w:szCs w:val="24"/>
        </w:rPr>
      </w:pPr>
      <w:r w:rsidRPr="00E42B33">
        <w:rPr>
          <w:b/>
          <w:szCs w:val="24"/>
        </w:rPr>
        <w:t>3.</w:t>
      </w:r>
      <w:r w:rsidRPr="00E42B33">
        <w:rPr>
          <w:b/>
          <w:szCs w:val="24"/>
        </w:rPr>
        <w:tab/>
      </w:r>
      <w:r w:rsidR="0025764F" w:rsidRPr="00E42B33">
        <w:rPr>
          <w:szCs w:val="24"/>
        </w:rPr>
        <w:t xml:space="preserve">Przedłużenie </w:t>
      </w:r>
      <w:r w:rsidR="0025764F" w:rsidRPr="00E42B33">
        <w:rPr>
          <w:rStyle w:val="Uwydatnienie"/>
          <w:i w:val="0"/>
          <w:szCs w:val="24"/>
        </w:rPr>
        <w:t>terminu</w:t>
      </w:r>
      <w:r w:rsidR="0025764F" w:rsidRPr="00E42B33">
        <w:rPr>
          <w:rStyle w:val="Uwydatnienie"/>
          <w:szCs w:val="24"/>
        </w:rPr>
        <w:t xml:space="preserve"> </w:t>
      </w:r>
      <w:r w:rsidR="0025764F" w:rsidRPr="00E42B33">
        <w:rPr>
          <w:rStyle w:val="Uwydatnienie"/>
          <w:i w:val="0"/>
          <w:szCs w:val="24"/>
        </w:rPr>
        <w:t>związania</w:t>
      </w:r>
      <w:r w:rsidR="0025764F" w:rsidRPr="00E42B33">
        <w:rPr>
          <w:szCs w:val="24"/>
        </w:rPr>
        <w:t xml:space="preserve"> ofertą, o którym mowa w ust. 2, wymaga złożenia przez Wykonawcę pisemnego oświadczenia o wyrażeniu zgody na przedłużenie </w:t>
      </w:r>
      <w:r w:rsidR="0025764F" w:rsidRPr="00E42B33">
        <w:rPr>
          <w:rStyle w:val="Uwydatnienie"/>
          <w:i w:val="0"/>
          <w:szCs w:val="24"/>
        </w:rPr>
        <w:t>terminu związania</w:t>
      </w:r>
      <w:r w:rsidR="0025764F" w:rsidRPr="00E42B33">
        <w:rPr>
          <w:szCs w:val="24"/>
        </w:rPr>
        <w:t xml:space="preserve"> ofertą.</w:t>
      </w:r>
    </w:p>
    <w:p w:rsidR="00552FBA" w:rsidRPr="00E42B33" w:rsidRDefault="00475975" w:rsidP="00CA1562">
      <w:pPr>
        <w:pStyle w:val="pkt"/>
        <w:spacing w:before="0" w:after="0"/>
        <w:ind w:left="426" w:hanging="426"/>
        <w:rPr>
          <w:szCs w:val="24"/>
        </w:rPr>
      </w:pPr>
      <w:r w:rsidRPr="00E42B33">
        <w:rPr>
          <w:b/>
          <w:szCs w:val="24"/>
        </w:rPr>
        <w:t>4.</w:t>
      </w:r>
      <w:r w:rsidRPr="00E42B33">
        <w:rPr>
          <w:b/>
          <w:szCs w:val="24"/>
        </w:rPr>
        <w:tab/>
      </w:r>
      <w:r w:rsidR="0025764F" w:rsidRPr="00E42B33">
        <w:rPr>
          <w:szCs w:val="24"/>
        </w:rPr>
        <w:t xml:space="preserve">W przypadku gdy Zamawiający żąda wniesienia wadium, przedłużenie </w:t>
      </w:r>
      <w:r w:rsidR="0025764F" w:rsidRPr="00E42B33">
        <w:rPr>
          <w:rStyle w:val="Uwydatnienie"/>
          <w:i w:val="0"/>
          <w:szCs w:val="24"/>
        </w:rPr>
        <w:t>terminu związania</w:t>
      </w:r>
      <w:r w:rsidR="0025764F" w:rsidRPr="00E42B33">
        <w:rPr>
          <w:szCs w:val="24"/>
        </w:rPr>
        <w:t xml:space="preserve"> ofertą, o którym mowa w ust. 2, następuje wraz z przedłużeniem okresu ważności wadium albo, jeżeli nie jest to możliwe, z wniesieniem nowego wadium na przedłużony okres związania ofertą.</w:t>
      </w:r>
    </w:p>
    <w:p w:rsidR="00CA1562" w:rsidRPr="00E42B33" w:rsidRDefault="00CA1562" w:rsidP="008F2734">
      <w:pPr>
        <w:pStyle w:val="pkt"/>
        <w:spacing w:before="0" w:after="0"/>
        <w:ind w:left="426" w:hanging="426"/>
        <w:rPr>
          <w:szCs w:val="24"/>
        </w:rPr>
      </w:pPr>
    </w:p>
    <w:p w:rsidR="004A1CAF" w:rsidRPr="00E42B33" w:rsidRDefault="004A1CAF" w:rsidP="004A1CAF">
      <w:pPr>
        <w:pStyle w:val="pkt"/>
        <w:ind w:left="426" w:hanging="425"/>
        <w:rPr>
          <w:b/>
        </w:rPr>
      </w:pPr>
      <w:r w:rsidRPr="00E42B33">
        <w:rPr>
          <w:b/>
        </w:rPr>
        <w:t>XVI.</w:t>
      </w:r>
      <w:r w:rsidRPr="00E42B33">
        <w:rPr>
          <w:b/>
        </w:rPr>
        <w:tab/>
        <w:t>Sposób  i termin składania i otwarcia ofert</w:t>
      </w:r>
    </w:p>
    <w:p w:rsidR="004A1CAF" w:rsidRPr="00E42B33" w:rsidRDefault="004A1CAF" w:rsidP="00C3217B">
      <w:pPr>
        <w:pStyle w:val="pkt"/>
        <w:spacing w:before="0" w:after="0"/>
        <w:ind w:left="426" w:hanging="425"/>
        <w:rPr>
          <w:b/>
          <w:szCs w:val="24"/>
        </w:rPr>
      </w:pPr>
    </w:p>
    <w:p w:rsidR="001D3275" w:rsidRPr="00E42B33" w:rsidRDefault="00475975" w:rsidP="00C3217B">
      <w:pPr>
        <w:pStyle w:val="pkt"/>
        <w:spacing w:before="0" w:after="0"/>
        <w:ind w:left="426" w:hanging="425"/>
        <w:rPr>
          <w:strike/>
          <w:szCs w:val="24"/>
        </w:rPr>
      </w:pPr>
      <w:r w:rsidRPr="00E42B33">
        <w:rPr>
          <w:b/>
          <w:szCs w:val="24"/>
        </w:rPr>
        <w:t>1.</w:t>
      </w:r>
      <w:r w:rsidRPr="00E42B33">
        <w:rPr>
          <w:b/>
          <w:szCs w:val="24"/>
        </w:rPr>
        <w:tab/>
      </w:r>
      <w:r w:rsidR="001D3275" w:rsidRPr="00E42B33">
        <w:rPr>
          <w:szCs w:val="24"/>
        </w:rPr>
        <w:t>Ofertę</w:t>
      </w:r>
      <w:r w:rsidR="00E35005" w:rsidRPr="00E42B33">
        <w:rPr>
          <w:szCs w:val="24"/>
        </w:rPr>
        <w:t xml:space="preserve"> Wykonawca składa za pośrednictwem </w:t>
      </w:r>
      <w:proofErr w:type="spellStart"/>
      <w:r w:rsidR="00E35005" w:rsidRPr="00E42B33">
        <w:rPr>
          <w:szCs w:val="24"/>
        </w:rPr>
        <w:t>miniPortalu</w:t>
      </w:r>
      <w:proofErr w:type="spellEnd"/>
      <w:r w:rsidR="00E35005" w:rsidRPr="00E42B33">
        <w:rPr>
          <w:szCs w:val="24"/>
        </w:rPr>
        <w:t xml:space="preserve"> </w:t>
      </w:r>
      <w:r w:rsidR="001D3275" w:rsidRPr="00E42B33">
        <w:rPr>
          <w:b/>
          <w:szCs w:val="24"/>
        </w:rPr>
        <w:t xml:space="preserve">do dnia </w:t>
      </w:r>
      <w:r w:rsidR="00EC7B46">
        <w:rPr>
          <w:b/>
          <w:szCs w:val="24"/>
        </w:rPr>
        <w:t>0</w:t>
      </w:r>
      <w:r w:rsidR="00E42B33" w:rsidRPr="00E42B33">
        <w:rPr>
          <w:b/>
          <w:szCs w:val="24"/>
        </w:rPr>
        <w:t>4</w:t>
      </w:r>
      <w:r w:rsidR="00572625" w:rsidRPr="00E42B33">
        <w:rPr>
          <w:b/>
          <w:szCs w:val="24"/>
        </w:rPr>
        <w:t>.1</w:t>
      </w:r>
      <w:r w:rsidR="00EC7B46">
        <w:rPr>
          <w:b/>
          <w:szCs w:val="24"/>
        </w:rPr>
        <w:t>1</w:t>
      </w:r>
      <w:r w:rsidR="00D9363C" w:rsidRPr="00E42B33">
        <w:rPr>
          <w:b/>
          <w:szCs w:val="24"/>
        </w:rPr>
        <w:t>.</w:t>
      </w:r>
      <w:r w:rsidR="001D3275" w:rsidRPr="00E42B33">
        <w:rPr>
          <w:b/>
          <w:szCs w:val="24"/>
        </w:rPr>
        <w:t>20</w:t>
      </w:r>
      <w:r w:rsidR="000D3E01" w:rsidRPr="00E42B33">
        <w:rPr>
          <w:b/>
          <w:szCs w:val="24"/>
        </w:rPr>
        <w:t>2</w:t>
      </w:r>
      <w:r w:rsidR="004C7EDA" w:rsidRPr="00E42B33">
        <w:rPr>
          <w:b/>
          <w:szCs w:val="24"/>
        </w:rPr>
        <w:t>1</w:t>
      </w:r>
      <w:r w:rsidR="001D3275" w:rsidRPr="00E42B33">
        <w:rPr>
          <w:b/>
          <w:szCs w:val="24"/>
        </w:rPr>
        <w:t xml:space="preserve"> r. do godziny </w:t>
      </w:r>
      <w:r w:rsidR="00D9363C" w:rsidRPr="00E42B33">
        <w:rPr>
          <w:b/>
          <w:szCs w:val="24"/>
        </w:rPr>
        <w:t>10</w:t>
      </w:r>
      <w:r w:rsidR="003516A7" w:rsidRPr="00E42B33">
        <w:rPr>
          <w:b/>
          <w:szCs w:val="24"/>
        </w:rPr>
        <w:t>:</w:t>
      </w:r>
      <w:r w:rsidR="003B6C3E" w:rsidRPr="00E42B33">
        <w:rPr>
          <w:b/>
          <w:szCs w:val="24"/>
        </w:rPr>
        <w:t>00</w:t>
      </w:r>
      <w:r w:rsidR="001D3275" w:rsidRPr="00E42B33">
        <w:rPr>
          <w:szCs w:val="24"/>
        </w:rPr>
        <w:t>.</w:t>
      </w:r>
    </w:p>
    <w:p w:rsidR="00E35005" w:rsidRPr="00E42B33" w:rsidRDefault="00475975" w:rsidP="00C3217B">
      <w:pPr>
        <w:pStyle w:val="pkt"/>
        <w:spacing w:before="0" w:after="0"/>
        <w:ind w:left="426" w:hanging="425"/>
        <w:rPr>
          <w:szCs w:val="24"/>
        </w:rPr>
      </w:pPr>
      <w:r w:rsidRPr="00E42B33">
        <w:rPr>
          <w:b/>
          <w:szCs w:val="24"/>
        </w:rPr>
        <w:t>2.</w:t>
      </w:r>
      <w:r w:rsidRPr="00E42B33">
        <w:rPr>
          <w:b/>
          <w:szCs w:val="24"/>
        </w:rPr>
        <w:tab/>
      </w:r>
      <w:r w:rsidR="00E35005" w:rsidRPr="00E42B33">
        <w:rPr>
          <w:szCs w:val="24"/>
        </w:rPr>
        <w:t xml:space="preserve">Otwarcie ofert nastąpi niezwłocznie po upływie terminu składania ofert, tj. w </w:t>
      </w:r>
    </w:p>
    <w:p w:rsidR="00E35005" w:rsidRPr="00E42B33" w:rsidRDefault="00E35005" w:rsidP="00C3217B">
      <w:pPr>
        <w:pStyle w:val="pkt"/>
        <w:spacing w:before="0" w:after="0"/>
        <w:ind w:left="426" w:hanging="425"/>
        <w:rPr>
          <w:b/>
          <w:szCs w:val="24"/>
        </w:rPr>
      </w:pPr>
      <w:r w:rsidRPr="00E42B33">
        <w:rPr>
          <w:b/>
          <w:szCs w:val="24"/>
        </w:rPr>
        <w:t xml:space="preserve">       dniu </w:t>
      </w:r>
      <w:r w:rsidR="00EC7B46">
        <w:rPr>
          <w:b/>
          <w:szCs w:val="24"/>
        </w:rPr>
        <w:t>0</w:t>
      </w:r>
      <w:r w:rsidR="00E42B33" w:rsidRPr="00E42B33">
        <w:rPr>
          <w:b/>
          <w:szCs w:val="24"/>
        </w:rPr>
        <w:t>4</w:t>
      </w:r>
      <w:r w:rsidR="00EC7B46">
        <w:rPr>
          <w:b/>
          <w:szCs w:val="24"/>
        </w:rPr>
        <w:t>.11</w:t>
      </w:r>
      <w:r w:rsidR="00D9363C" w:rsidRPr="00E42B33">
        <w:rPr>
          <w:b/>
          <w:szCs w:val="24"/>
        </w:rPr>
        <w:t>.2021 roku o godz. 10:30</w:t>
      </w:r>
    </w:p>
    <w:p w:rsidR="00885FED" w:rsidRDefault="00E35005" w:rsidP="00C3217B">
      <w:pPr>
        <w:pStyle w:val="pkt"/>
        <w:spacing w:before="0" w:after="0"/>
        <w:ind w:left="426" w:hanging="425"/>
        <w:rPr>
          <w:szCs w:val="24"/>
        </w:rPr>
      </w:pPr>
      <w:r w:rsidRPr="00E42B33">
        <w:rPr>
          <w:szCs w:val="24"/>
        </w:rPr>
        <w:t xml:space="preserve">3. </w:t>
      </w:r>
      <w:r w:rsidR="00885FED" w:rsidRPr="00E42B33">
        <w:rPr>
          <w:szCs w:val="24"/>
        </w:rPr>
        <w:t xml:space="preserve">  Otwarcie ofert następuje poprzez użycie mechanizmu do odszyfrowywania ofert dostępnego po zalogowaniu w zakładce Deszyfrowanie na </w:t>
      </w:r>
      <w:proofErr w:type="spellStart"/>
      <w:r w:rsidR="00885FED" w:rsidRPr="00E42B33">
        <w:rPr>
          <w:szCs w:val="24"/>
        </w:rPr>
        <w:t>miniPortalu</w:t>
      </w:r>
      <w:proofErr w:type="spellEnd"/>
      <w:r w:rsidR="00885FED" w:rsidRPr="00E42B33">
        <w:rPr>
          <w:szCs w:val="24"/>
        </w:rPr>
        <w:t xml:space="preserve"> </w:t>
      </w:r>
      <w:r w:rsidR="00885FED">
        <w:rPr>
          <w:szCs w:val="24"/>
        </w:rPr>
        <w:t>i następuje poprzez wskazanie pliku do odszyfrowania.</w:t>
      </w:r>
    </w:p>
    <w:p w:rsidR="00E35005" w:rsidRPr="00E35005" w:rsidRDefault="00885FED" w:rsidP="00C3217B">
      <w:pPr>
        <w:pStyle w:val="pkt"/>
        <w:spacing w:before="0" w:after="0"/>
        <w:ind w:left="426" w:hanging="425"/>
        <w:rPr>
          <w:szCs w:val="24"/>
        </w:rPr>
      </w:pPr>
      <w:r>
        <w:rPr>
          <w:szCs w:val="24"/>
        </w:rPr>
        <w:t xml:space="preserve">4. </w:t>
      </w:r>
      <w:r w:rsidR="00E35005" w:rsidRPr="00E35005">
        <w:rPr>
          <w:szCs w:val="24"/>
        </w:rPr>
        <w:t xml:space="preserve">Zamawiający, najpóźniej przed otwarciem ofert, udostępni na stronie internetowej prowadzonego postępowania informację o kwocie, jaką zamierza przeznaczyć na sfinansowanie zamówienia. </w:t>
      </w:r>
    </w:p>
    <w:p w:rsidR="00E032DF" w:rsidRPr="00CA1562" w:rsidRDefault="00885FED" w:rsidP="00C3217B">
      <w:pPr>
        <w:pStyle w:val="pkt"/>
        <w:spacing w:before="0" w:after="0"/>
        <w:ind w:left="426" w:hanging="425"/>
        <w:rPr>
          <w:szCs w:val="24"/>
        </w:rPr>
      </w:pPr>
      <w:r>
        <w:rPr>
          <w:szCs w:val="24"/>
        </w:rPr>
        <w:t>5</w:t>
      </w:r>
      <w:r w:rsidR="00AA12BF">
        <w:rPr>
          <w:szCs w:val="24"/>
        </w:rPr>
        <w:t xml:space="preserve">. </w:t>
      </w:r>
      <w:r w:rsidR="00E032DF" w:rsidRPr="00CA1562">
        <w:rPr>
          <w:szCs w:val="24"/>
        </w:rPr>
        <w:t xml:space="preserve"> W przypadku awarii  systemu, która spowoduje brak możliwości otwarcia ofert w terminie określonym przez Zamawiającego, otwarcie ofert nastąpi niezwłocznie po usunięciu awarii.</w:t>
      </w:r>
    </w:p>
    <w:p w:rsidR="00E032DF" w:rsidRPr="00CA1562" w:rsidRDefault="00885FED" w:rsidP="00C3217B">
      <w:pPr>
        <w:pStyle w:val="pkt"/>
        <w:spacing w:before="0" w:after="0"/>
        <w:ind w:left="426" w:hanging="425"/>
        <w:rPr>
          <w:szCs w:val="24"/>
        </w:rPr>
      </w:pPr>
      <w:r>
        <w:rPr>
          <w:b/>
          <w:szCs w:val="24"/>
        </w:rPr>
        <w:t>6</w:t>
      </w:r>
      <w:r w:rsidR="00475975" w:rsidRPr="00CA1562">
        <w:rPr>
          <w:b/>
          <w:szCs w:val="24"/>
        </w:rPr>
        <w:t>.</w:t>
      </w:r>
      <w:r w:rsidR="00475975" w:rsidRPr="00CA1562">
        <w:rPr>
          <w:b/>
          <w:szCs w:val="24"/>
        </w:rPr>
        <w:tab/>
      </w:r>
      <w:r w:rsidR="00E032DF" w:rsidRPr="00CA1562">
        <w:rPr>
          <w:szCs w:val="24"/>
        </w:rPr>
        <w:t>Zamawiający, najpóźniej p</w:t>
      </w:r>
      <w:r w:rsidR="002A290D" w:rsidRPr="00CA1562">
        <w:rPr>
          <w:szCs w:val="24"/>
        </w:rPr>
        <w:t>rzed otwarciem ofert, udostępni</w:t>
      </w:r>
      <w:r w:rsidR="00E032DF" w:rsidRPr="00CA1562">
        <w:rPr>
          <w:szCs w:val="24"/>
        </w:rPr>
        <w:t xml:space="preserve"> na stronie internetowej prowadzonego postępowania informację o kwocie, jaką zamierza przeznaczyć na sfinansowanie zamówienia.</w:t>
      </w:r>
    </w:p>
    <w:p w:rsidR="00E032DF" w:rsidRPr="00CA1562" w:rsidRDefault="00885FED" w:rsidP="00C3217B">
      <w:pPr>
        <w:pStyle w:val="pkt"/>
        <w:spacing w:before="0" w:after="0"/>
        <w:ind w:left="426" w:hanging="425"/>
        <w:rPr>
          <w:szCs w:val="24"/>
        </w:rPr>
      </w:pPr>
      <w:r>
        <w:rPr>
          <w:b/>
          <w:szCs w:val="24"/>
        </w:rPr>
        <w:t>7</w:t>
      </w:r>
      <w:r w:rsidR="00475975" w:rsidRPr="00CA1562">
        <w:rPr>
          <w:b/>
          <w:szCs w:val="24"/>
        </w:rPr>
        <w:t>.</w:t>
      </w:r>
      <w:r w:rsidR="00475975" w:rsidRPr="00CA1562">
        <w:rPr>
          <w:b/>
          <w:szCs w:val="24"/>
        </w:rPr>
        <w:tab/>
      </w:r>
      <w:r w:rsidR="00E032DF" w:rsidRPr="00CA1562">
        <w:rPr>
          <w:szCs w:val="24"/>
        </w:rPr>
        <w:t>Zamawiający, niezwłocznie po otwarciu ofert, udostę</w:t>
      </w:r>
      <w:r w:rsidR="002A290D" w:rsidRPr="00CA1562">
        <w:rPr>
          <w:szCs w:val="24"/>
        </w:rPr>
        <w:t>pni</w:t>
      </w:r>
      <w:r w:rsidR="00E032DF" w:rsidRPr="00CA1562">
        <w:rPr>
          <w:szCs w:val="24"/>
        </w:rPr>
        <w:t xml:space="preserve"> na </w:t>
      </w:r>
      <w:r w:rsidR="006D4610" w:rsidRPr="006D4610">
        <w:rPr>
          <w:szCs w:val="24"/>
        </w:rPr>
        <w:t>stronie internetowej prowadzonego postęp</w:t>
      </w:r>
      <w:r w:rsidR="006D4610">
        <w:rPr>
          <w:szCs w:val="24"/>
        </w:rPr>
        <w:t>ow</w:t>
      </w:r>
      <w:r w:rsidR="006D4610" w:rsidRPr="006D4610">
        <w:rPr>
          <w:szCs w:val="24"/>
        </w:rPr>
        <w:t xml:space="preserve">ania </w:t>
      </w:r>
      <w:r w:rsidR="002A290D" w:rsidRPr="006D4610">
        <w:rPr>
          <w:szCs w:val="24"/>
        </w:rPr>
        <w:t xml:space="preserve"> </w:t>
      </w:r>
      <w:r w:rsidR="00E032DF" w:rsidRPr="00CA1562">
        <w:rPr>
          <w:szCs w:val="24"/>
        </w:rPr>
        <w:t>informacje o:</w:t>
      </w:r>
    </w:p>
    <w:p w:rsidR="00E032DF" w:rsidRPr="00CA1562" w:rsidRDefault="00475975" w:rsidP="00C3217B">
      <w:pPr>
        <w:ind w:left="852" w:hanging="425"/>
        <w:jc w:val="both"/>
      </w:pPr>
      <w:r w:rsidRPr="00CA1562">
        <w:rPr>
          <w:b/>
        </w:rPr>
        <w:t>1)</w:t>
      </w:r>
      <w:r w:rsidRPr="00CA1562">
        <w:rPr>
          <w:b/>
        </w:rPr>
        <w:tab/>
      </w:r>
      <w:r w:rsidR="00E032DF" w:rsidRPr="00CA1562">
        <w:t xml:space="preserve">nazwach albo imionach i nazwiskach oraz siedzibach lub miejscach prowadzonej działalności gospodarczej albo miejscach zamieszkania </w:t>
      </w:r>
      <w:r w:rsidR="00680BC1" w:rsidRPr="00CA1562">
        <w:t>Wy</w:t>
      </w:r>
      <w:r w:rsidR="00E032DF" w:rsidRPr="00CA1562">
        <w:t>konawców, których oferty zostały otwarte;</w:t>
      </w:r>
    </w:p>
    <w:p w:rsidR="00552FBA" w:rsidRDefault="00475975" w:rsidP="00C3217B">
      <w:pPr>
        <w:ind w:left="852" w:hanging="425"/>
        <w:jc w:val="both"/>
      </w:pPr>
      <w:r w:rsidRPr="00CA1562">
        <w:rPr>
          <w:b/>
        </w:rPr>
        <w:t>2)</w:t>
      </w:r>
      <w:r w:rsidRPr="00CA1562">
        <w:rPr>
          <w:b/>
        </w:rPr>
        <w:tab/>
      </w:r>
      <w:r w:rsidR="00E032DF" w:rsidRPr="00CA1562">
        <w:t>cenach lub kosztach zawartych w ofertach.</w:t>
      </w:r>
    </w:p>
    <w:p w:rsidR="00CA1562" w:rsidRPr="008558A2" w:rsidRDefault="00CA1562" w:rsidP="00CA1562">
      <w:pPr>
        <w:ind w:left="852" w:hanging="426"/>
        <w:jc w:val="both"/>
      </w:pPr>
    </w:p>
    <w:p w:rsidR="00335CC7" w:rsidRDefault="00335CC7" w:rsidP="00CA1562">
      <w:pPr>
        <w:overflowPunct w:val="0"/>
        <w:autoSpaceDE w:val="0"/>
        <w:autoSpaceDN w:val="0"/>
        <w:adjustRightInd w:val="0"/>
        <w:jc w:val="both"/>
        <w:rPr>
          <w:b/>
        </w:rPr>
      </w:pPr>
    </w:p>
    <w:p w:rsidR="008558A2" w:rsidRDefault="008C58F5" w:rsidP="00CA1562">
      <w:pPr>
        <w:overflowPunct w:val="0"/>
        <w:autoSpaceDE w:val="0"/>
        <w:autoSpaceDN w:val="0"/>
        <w:adjustRightInd w:val="0"/>
        <w:jc w:val="both"/>
        <w:rPr>
          <w:b/>
        </w:rPr>
      </w:pPr>
      <w:r w:rsidRPr="008558A2">
        <w:rPr>
          <w:b/>
        </w:rPr>
        <w:t>XV</w:t>
      </w:r>
      <w:r w:rsidR="0014714E">
        <w:rPr>
          <w:b/>
        </w:rPr>
        <w:t>I</w:t>
      </w:r>
      <w:r w:rsidR="00C87286">
        <w:rPr>
          <w:b/>
        </w:rPr>
        <w:t>I</w:t>
      </w:r>
      <w:r w:rsidRPr="008558A2">
        <w:rPr>
          <w:b/>
        </w:rPr>
        <w:t xml:space="preserve"> Opis kryteriów oceny ofert wraz z podaniem wag tych kryteriów i sposobu oceny ofert.</w:t>
      </w:r>
    </w:p>
    <w:p w:rsidR="008558A2" w:rsidRDefault="008558A2" w:rsidP="00CA1562">
      <w:pPr>
        <w:overflowPunct w:val="0"/>
        <w:autoSpaceDE w:val="0"/>
        <w:autoSpaceDN w:val="0"/>
        <w:adjustRightInd w:val="0"/>
        <w:jc w:val="both"/>
        <w:rPr>
          <w:b/>
        </w:rPr>
      </w:pPr>
    </w:p>
    <w:p w:rsidR="00CB28F6" w:rsidRPr="004069EE" w:rsidRDefault="00CB28F6" w:rsidP="00CB28F6">
      <w:pPr>
        <w:overflowPunct w:val="0"/>
        <w:autoSpaceDE w:val="0"/>
        <w:autoSpaceDN w:val="0"/>
        <w:adjustRightInd w:val="0"/>
        <w:jc w:val="both"/>
      </w:pPr>
      <w:r w:rsidRPr="004069EE">
        <w:rPr>
          <w:b/>
        </w:rPr>
        <w:t xml:space="preserve">1. </w:t>
      </w:r>
      <w:r w:rsidRPr="004069EE">
        <w:t>Przy wyborze najkorzystniejszej oferty zamawiający będzie się kierował następującymi  kryteriami i ich wagami:</w:t>
      </w:r>
    </w:p>
    <w:p w:rsidR="00CB28F6" w:rsidRPr="004069EE" w:rsidRDefault="00CB28F6" w:rsidP="00CB28F6">
      <w:pPr>
        <w:overflowPunct w:val="0"/>
        <w:autoSpaceDE w:val="0"/>
        <w:autoSpaceDN w:val="0"/>
        <w:adjustRightInd w:val="0"/>
        <w:jc w:val="both"/>
        <w:rPr>
          <w:b/>
          <w:bCs/>
        </w:rPr>
      </w:pPr>
    </w:p>
    <w:p w:rsidR="00385537" w:rsidRDefault="00385537" w:rsidP="00CB28F6">
      <w:pPr>
        <w:autoSpaceDN w:val="0"/>
        <w:spacing w:line="276" w:lineRule="auto"/>
        <w:rPr>
          <w:rFonts w:eastAsia="Calibri"/>
          <w:b/>
          <w:lang w:eastAsia="en-US"/>
        </w:rPr>
      </w:pPr>
    </w:p>
    <w:p w:rsidR="00CB28F6" w:rsidRPr="00F0512C" w:rsidRDefault="00CB28F6" w:rsidP="00CB28F6">
      <w:pPr>
        <w:autoSpaceDN w:val="0"/>
        <w:spacing w:line="276" w:lineRule="auto"/>
        <w:rPr>
          <w:rFonts w:eastAsia="Calibri"/>
          <w:b/>
          <w:lang w:eastAsia="en-US"/>
        </w:rPr>
      </w:pPr>
      <w:r w:rsidRPr="00F0512C">
        <w:rPr>
          <w:rFonts w:eastAsia="Calibri"/>
          <w:b/>
          <w:lang w:eastAsia="en-US"/>
        </w:rPr>
        <w:lastRenderedPageBreak/>
        <w:t>Kryterium oceny ofert:                                                                                   Waga:</w:t>
      </w:r>
    </w:p>
    <w:p w:rsidR="00CB28F6" w:rsidRPr="00F0512C" w:rsidRDefault="00CB28F6" w:rsidP="00CB28F6">
      <w:pPr>
        <w:autoSpaceDN w:val="0"/>
        <w:spacing w:line="276" w:lineRule="auto"/>
        <w:rPr>
          <w:rFonts w:eastAsia="Calibri"/>
          <w:lang w:eastAsia="en-US"/>
        </w:rPr>
      </w:pPr>
      <w:r w:rsidRPr="00F0512C">
        <w:rPr>
          <w:rFonts w:eastAsia="Calibri"/>
          <w:lang w:eastAsia="en-US"/>
        </w:rPr>
        <w:t>1) cena (</w:t>
      </w:r>
      <w:proofErr w:type="spellStart"/>
      <w:r w:rsidRPr="00F0512C">
        <w:rPr>
          <w:rFonts w:eastAsia="Calibri"/>
          <w:lang w:eastAsia="en-US"/>
        </w:rPr>
        <w:t>Kc</w:t>
      </w:r>
      <w:proofErr w:type="spellEnd"/>
      <w:r w:rsidRPr="00F0512C">
        <w:rPr>
          <w:rFonts w:eastAsia="Calibri"/>
          <w:lang w:eastAsia="en-US"/>
        </w:rPr>
        <w:t xml:space="preserve">):                                                                    </w:t>
      </w:r>
      <w:r w:rsidRPr="00F0512C">
        <w:rPr>
          <w:rFonts w:eastAsia="Calibri"/>
          <w:lang w:eastAsia="en-US"/>
        </w:rPr>
        <w:tab/>
        <w:t xml:space="preserve">                               </w:t>
      </w:r>
      <w:r w:rsidR="008279FF">
        <w:rPr>
          <w:rFonts w:eastAsia="Calibri"/>
          <w:lang w:eastAsia="en-US"/>
        </w:rPr>
        <w:t xml:space="preserve">     </w:t>
      </w:r>
      <w:r w:rsidRPr="00F0512C">
        <w:rPr>
          <w:rFonts w:eastAsia="Calibri"/>
          <w:lang w:eastAsia="en-US"/>
        </w:rPr>
        <w:t xml:space="preserve"> 60%</w:t>
      </w:r>
    </w:p>
    <w:p w:rsidR="00CB28F6" w:rsidRDefault="00CB28F6" w:rsidP="00CB28F6">
      <w:pPr>
        <w:autoSpaceDN w:val="0"/>
        <w:spacing w:line="276" w:lineRule="auto"/>
        <w:rPr>
          <w:rFonts w:eastAsia="Calibri"/>
          <w:lang w:eastAsia="en-US"/>
        </w:rPr>
      </w:pPr>
      <w:r w:rsidRPr="00F0512C">
        <w:rPr>
          <w:rFonts w:eastAsia="Calibri"/>
          <w:lang w:eastAsia="en-US"/>
        </w:rPr>
        <w:t>2) okres gwarancji</w:t>
      </w:r>
      <w:r w:rsidRPr="00572D64">
        <w:t xml:space="preserve"> </w:t>
      </w:r>
      <w:r w:rsidRPr="00807691">
        <w:t>i rękojmi za wady na przedmiot zamówienia</w:t>
      </w:r>
      <w:r w:rsidRPr="00F0512C">
        <w:rPr>
          <w:rFonts w:eastAsia="Calibri"/>
          <w:lang w:eastAsia="en-US"/>
        </w:rPr>
        <w:t xml:space="preserve"> (Kg):     </w:t>
      </w:r>
      <w:r>
        <w:rPr>
          <w:rFonts w:eastAsia="Calibri"/>
          <w:lang w:eastAsia="en-US"/>
        </w:rPr>
        <w:t xml:space="preserve">          40%</w:t>
      </w:r>
      <w:r w:rsidRPr="00F0512C">
        <w:rPr>
          <w:rFonts w:eastAsia="Calibri"/>
          <w:lang w:eastAsia="en-US"/>
        </w:rPr>
        <w:t xml:space="preserve">                </w:t>
      </w:r>
      <w:r>
        <w:rPr>
          <w:rFonts w:eastAsia="Calibri"/>
          <w:lang w:eastAsia="en-US"/>
        </w:rPr>
        <w:t xml:space="preserve">                    </w:t>
      </w:r>
    </w:p>
    <w:p w:rsidR="00CB28F6" w:rsidRPr="004069EE" w:rsidRDefault="00CB28F6" w:rsidP="00CB28F6">
      <w:pPr>
        <w:autoSpaceDN w:val="0"/>
        <w:spacing w:line="276" w:lineRule="auto"/>
        <w:rPr>
          <w:rFonts w:eastAsia="Calibri"/>
          <w:lang w:eastAsia="en-US"/>
        </w:rPr>
      </w:pPr>
    </w:p>
    <w:p w:rsidR="00CB28F6" w:rsidRPr="004069EE" w:rsidRDefault="00CB28F6" w:rsidP="00CB28F6">
      <w:pPr>
        <w:overflowPunct w:val="0"/>
        <w:autoSpaceDE w:val="0"/>
        <w:autoSpaceDN w:val="0"/>
        <w:adjustRightInd w:val="0"/>
        <w:spacing w:after="200" w:line="276" w:lineRule="auto"/>
        <w:jc w:val="both"/>
      </w:pPr>
      <w:r w:rsidRPr="004069EE">
        <w:t>2.Opis sposobu oceny ofert:</w:t>
      </w:r>
    </w:p>
    <w:p w:rsidR="00CB28F6" w:rsidRPr="00AC0218" w:rsidRDefault="000179FA" w:rsidP="000179FA">
      <w:pPr>
        <w:overflowPunct w:val="0"/>
        <w:autoSpaceDE w:val="0"/>
        <w:autoSpaceDN w:val="0"/>
        <w:adjustRightInd w:val="0"/>
        <w:spacing w:after="200" w:line="276" w:lineRule="auto"/>
        <w:jc w:val="both"/>
        <w:rPr>
          <w:b/>
        </w:rPr>
      </w:pPr>
      <w:r>
        <w:rPr>
          <w:b/>
        </w:rPr>
        <w:t>2.1)</w:t>
      </w:r>
      <w:r w:rsidR="00CB28F6" w:rsidRPr="00AC0218">
        <w:rPr>
          <w:b/>
        </w:rPr>
        <w:t>Kryterium cena (</w:t>
      </w:r>
      <w:proofErr w:type="spellStart"/>
      <w:r w:rsidR="00CB28F6" w:rsidRPr="00AC0218">
        <w:rPr>
          <w:b/>
        </w:rPr>
        <w:t>Kc</w:t>
      </w:r>
      <w:proofErr w:type="spellEnd"/>
      <w:r w:rsidR="00CB28F6" w:rsidRPr="00AC0218">
        <w:rPr>
          <w:b/>
        </w:rPr>
        <w:t>)</w:t>
      </w:r>
    </w:p>
    <w:p w:rsidR="00CB28F6" w:rsidRPr="004069EE" w:rsidRDefault="00CB28F6" w:rsidP="00CB28F6">
      <w:pPr>
        <w:autoSpaceDN w:val="0"/>
        <w:spacing w:line="276" w:lineRule="auto"/>
        <w:rPr>
          <w:rFonts w:eastAsia="Calibri"/>
          <w:lang w:eastAsia="en-US"/>
        </w:rPr>
      </w:pPr>
      <w:r w:rsidRPr="004069EE">
        <w:rPr>
          <w:rFonts w:eastAsia="Calibri"/>
          <w:lang w:eastAsia="en-US"/>
        </w:rPr>
        <w:t>Liczba punktów w tym kryterium zostanie obliczona na podstawie poniższego wzoru</w:t>
      </w:r>
    </w:p>
    <w:p w:rsidR="00CB28F6" w:rsidRPr="004069EE" w:rsidRDefault="00385537" w:rsidP="00CB28F6">
      <w:pPr>
        <w:overflowPunct w:val="0"/>
        <w:autoSpaceDE w:val="0"/>
        <w:autoSpaceDN w:val="0"/>
        <w:adjustRightInd w:val="0"/>
        <w:jc w:val="both"/>
        <w:rPr>
          <w:i/>
        </w:rPr>
      </w:pPr>
      <w:r>
        <w:t xml:space="preserve">                   </w:t>
      </w:r>
      <w:proofErr w:type="spellStart"/>
      <w:r w:rsidR="00CB28F6" w:rsidRPr="004069EE">
        <w:rPr>
          <w:i/>
        </w:rPr>
        <w:t>Cn</w:t>
      </w:r>
      <w:proofErr w:type="spellEnd"/>
    </w:p>
    <w:p w:rsidR="00CB28F6" w:rsidRPr="004069EE" w:rsidRDefault="00CB28F6" w:rsidP="00CB28F6">
      <w:pPr>
        <w:overflowPunct w:val="0"/>
        <w:autoSpaceDE w:val="0"/>
        <w:autoSpaceDN w:val="0"/>
        <w:adjustRightInd w:val="0"/>
        <w:jc w:val="both"/>
      </w:pPr>
      <w:r w:rsidRPr="004069EE">
        <w:tab/>
        <w:t xml:space="preserve">  </w:t>
      </w:r>
      <w:proofErr w:type="spellStart"/>
      <w:r w:rsidRPr="004069EE">
        <w:rPr>
          <w:i/>
        </w:rPr>
        <w:t>Kc</w:t>
      </w:r>
      <w:proofErr w:type="spellEnd"/>
      <w:r w:rsidRPr="004069EE">
        <w:rPr>
          <w:i/>
        </w:rPr>
        <w:t xml:space="preserve"> =</w:t>
      </w:r>
      <w:r>
        <w:tab/>
        <w:t>------------  x 100 x 60%</w:t>
      </w:r>
    </w:p>
    <w:p w:rsidR="00CB28F6" w:rsidRPr="004069EE" w:rsidRDefault="00CB28F6" w:rsidP="00CB28F6">
      <w:pPr>
        <w:overflowPunct w:val="0"/>
        <w:autoSpaceDE w:val="0"/>
        <w:autoSpaceDN w:val="0"/>
        <w:adjustRightInd w:val="0"/>
        <w:jc w:val="both"/>
        <w:rPr>
          <w:i/>
        </w:rPr>
      </w:pPr>
      <w:r w:rsidRPr="004069EE">
        <w:tab/>
      </w:r>
      <w:r w:rsidRPr="004069EE">
        <w:tab/>
        <w:t xml:space="preserve">    </w:t>
      </w:r>
      <w:r w:rsidR="00385537">
        <w:t xml:space="preserve">             </w:t>
      </w:r>
      <w:proofErr w:type="spellStart"/>
      <w:r w:rsidRPr="004069EE">
        <w:rPr>
          <w:i/>
        </w:rPr>
        <w:t>Cb</w:t>
      </w:r>
      <w:proofErr w:type="spellEnd"/>
    </w:p>
    <w:p w:rsidR="00CB28F6" w:rsidRPr="004069EE" w:rsidRDefault="00CB28F6" w:rsidP="00CB28F6">
      <w:pPr>
        <w:overflowPunct w:val="0"/>
        <w:autoSpaceDE w:val="0"/>
        <w:autoSpaceDN w:val="0"/>
        <w:adjustRightInd w:val="0"/>
        <w:jc w:val="both"/>
      </w:pPr>
    </w:p>
    <w:p w:rsidR="00CB28F6" w:rsidRPr="004069EE" w:rsidRDefault="00CB28F6" w:rsidP="00CB28F6">
      <w:pPr>
        <w:autoSpaceDN w:val="0"/>
        <w:spacing w:line="276" w:lineRule="auto"/>
        <w:rPr>
          <w:rFonts w:eastAsia="Calibri"/>
          <w:lang w:eastAsia="en-US"/>
        </w:rPr>
      </w:pPr>
      <w:proofErr w:type="spellStart"/>
      <w:r w:rsidRPr="004069EE">
        <w:rPr>
          <w:rFonts w:eastAsia="Calibri"/>
          <w:lang w:eastAsia="en-US"/>
        </w:rPr>
        <w:t>Kc</w:t>
      </w:r>
      <w:proofErr w:type="spellEnd"/>
      <w:r w:rsidRPr="004069EE">
        <w:rPr>
          <w:rFonts w:eastAsia="Calibri"/>
          <w:lang w:eastAsia="en-US"/>
        </w:rPr>
        <w:tab/>
        <w:t>– liczba punktów ocenianej oferty dla kryterium ceny</w:t>
      </w:r>
    </w:p>
    <w:p w:rsidR="00CB28F6" w:rsidRPr="004069EE" w:rsidRDefault="00CB28F6" w:rsidP="00CB28F6">
      <w:pPr>
        <w:autoSpaceDN w:val="0"/>
        <w:spacing w:line="276" w:lineRule="auto"/>
        <w:rPr>
          <w:rFonts w:eastAsia="Calibri"/>
          <w:lang w:eastAsia="en-US"/>
        </w:rPr>
      </w:pPr>
      <w:proofErr w:type="spellStart"/>
      <w:r w:rsidRPr="004069EE">
        <w:rPr>
          <w:rFonts w:eastAsia="Calibri"/>
          <w:lang w:eastAsia="en-US"/>
        </w:rPr>
        <w:t>Cn</w:t>
      </w:r>
      <w:proofErr w:type="spellEnd"/>
      <w:r w:rsidRPr="004069EE">
        <w:rPr>
          <w:rFonts w:eastAsia="Calibri"/>
          <w:lang w:eastAsia="en-US"/>
        </w:rPr>
        <w:t xml:space="preserve"> </w:t>
      </w:r>
      <w:r w:rsidRPr="004069EE">
        <w:rPr>
          <w:rFonts w:eastAsia="Calibri"/>
          <w:lang w:eastAsia="en-US"/>
        </w:rPr>
        <w:tab/>
        <w:t>– cena brutto oferty najtańszej</w:t>
      </w:r>
    </w:p>
    <w:p w:rsidR="00CB28F6" w:rsidRDefault="00CB28F6" w:rsidP="00CB28F6">
      <w:pPr>
        <w:autoSpaceDN w:val="0"/>
        <w:spacing w:line="276" w:lineRule="auto"/>
        <w:rPr>
          <w:rFonts w:eastAsia="Calibri"/>
          <w:lang w:eastAsia="en-US"/>
        </w:rPr>
      </w:pPr>
      <w:proofErr w:type="spellStart"/>
      <w:r w:rsidRPr="004069EE">
        <w:rPr>
          <w:rFonts w:eastAsia="Calibri"/>
          <w:lang w:eastAsia="en-US"/>
        </w:rPr>
        <w:t>Cb</w:t>
      </w:r>
      <w:proofErr w:type="spellEnd"/>
      <w:r w:rsidRPr="004069EE">
        <w:rPr>
          <w:rFonts w:eastAsia="Calibri"/>
          <w:lang w:eastAsia="en-US"/>
        </w:rPr>
        <w:t xml:space="preserve"> </w:t>
      </w:r>
      <w:r w:rsidRPr="004069EE">
        <w:rPr>
          <w:rFonts w:eastAsia="Calibri"/>
          <w:lang w:eastAsia="en-US"/>
        </w:rPr>
        <w:tab/>
        <w:t>– cena brutto oceny ocenianej</w:t>
      </w:r>
    </w:p>
    <w:p w:rsidR="00CB28F6" w:rsidRPr="004069EE" w:rsidRDefault="00CB28F6" w:rsidP="00CB28F6">
      <w:pPr>
        <w:autoSpaceDN w:val="0"/>
        <w:spacing w:line="276" w:lineRule="auto"/>
        <w:rPr>
          <w:rFonts w:eastAsia="Calibri"/>
          <w:lang w:eastAsia="en-US"/>
        </w:rPr>
      </w:pPr>
      <w:r>
        <w:rPr>
          <w:rFonts w:eastAsia="Calibri"/>
          <w:lang w:eastAsia="en-US"/>
        </w:rPr>
        <w:t>60        – waga kryterium</w:t>
      </w:r>
    </w:p>
    <w:p w:rsidR="00CB28F6" w:rsidRPr="004069EE" w:rsidRDefault="00CB28F6" w:rsidP="00CB28F6">
      <w:pPr>
        <w:autoSpaceDN w:val="0"/>
        <w:spacing w:line="276" w:lineRule="auto"/>
        <w:rPr>
          <w:rFonts w:eastAsia="Calibri"/>
          <w:lang w:eastAsia="en-US"/>
        </w:rPr>
      </w:pPr>
    </w:p>
    <w:p w:rsidR="00CB28F6" w:rsidRPr="004069EE" w:rsidRDefault="00CB28F6" w:rsidP="00CB28F6">
      <w:pPr>
        <w:overflowPunct w:val="0"/>
        <w:autoSpaceDE w:val="0"/>
        <w:autoSpaceDN w:val="0"/>
        <w:adjustRightInd w:val="0"/>
        <w:jc w:val="both"/>
      </w:pPr>
      <w:r w:rsidRPr="004069EE">
        <w:t>W powyższym kryterium ma</w:t>
      </w:r>
      <w:r>
        <w:t>ksymalna ilość punktów wynosi 60</w:t>
      </w:r>
      <w:r w:rsidRPr="004069EE">
        <w:t>.</w:t>
      </w:r>
    </w:p>
    <w:p w:rsidR="00385537" w:rsidRDefault="00385537" w:rsidP="00CB28F6">
      <w:pPr>
        <w:autoSpaceDN w:val="0"/>
        <w:spacing w:after="200" w:line="276" w:lineRule="auto"/>
        <w:rPr>
          <w:rFonts w:eastAsia="Calibri"/>
          <w:b/>
          <w:lang w:eastAsia="en-US"/>
        </w:rPr>
      </w:pPr>
    </w:p>
    <w:p w:rsidR="00CB28F6" w:rsidRPr="00536D78" w:rsidRDefault="00CB28F6" w:rsidP="00CB28F6">
      <w:pPr>
        <w:autoSpaceDN w:val="0"/>
        <w:spacing w:after="200" w:line="276" w:lineRule="auto"/>
        <w:rPr>
          <w:rFonts w:eastAsia="Calibri"/>
          <w:lang w:eastAsia="en-US"/>
        </w:rPr>
      </w:pPr>
      <w:r w:rsidRPr="00536D78">
        <w:rPr>
          <w:rFonts w:eastAsia="Calibri"/>
          <w:b/>
          <w:lang w:eastAsia="en-US"/>
        </w:rPr>
        <w:t>2.2)</w:t>
      </w:r>
      <w:r w:rsidRPr="00536D78">
        <w:rPr>
          <w:rFonts w:eastAsia="Calibri"/>
          <w:lang w:eastAsia="en-US"/>
        </w:rPr>
        <w:t xml:space="preserve">  </w:t>
      </w:r>
      <w:r w:rsidRPr="00536D78">
        <w:rPr>
          <w:rFonts w:eastAsia="Calibri"/>
          <w:b/>
          <w:lang w:eastAsia="en-US"/>
        </w:rPr>
        <w:t xml:space="preserve">Kryterium okres gwarancji </w:t>
      </w:r>
      <w:r w:rsidRPr="00572D64">
        <w:rPr>
          <w:b/>
        </w:rPr>
        <w:t>i rękojmi za wady na przedmiot zamówienia</w:t>
      </w:r>
      <w:r w:rsidRPr="00536D78">
        <w:rPr>
          <w:rFonts w:eastAsia="Calibri"/>
          <w:b/>
          <w:lang w:eastAsia="en-US"/>
        </w:rPr>
        <w:t xml:space="preserve"> (Kg)</w:t>
      </w:r>
    </w:p>
    <w:p w:rsidR="00CB28F6" w:rsidRPr="00536D78" w:rsidRDefault="00CB28F6" w:rsidP="00CB28F6">
      <w:pPr>
        <w:autoSpaceDN w:val="0"/>
        <w:spacing w:after="200" w:line="276" w:lineRule="auto"/>
        <w:rPr>
          <w:rFonts w:eastAsia="Calibri"/>
          <w:lang w:eastAsia="en-US"/>
        </w:rPr>
      </w:pPr>
      <w:r w:rsidRPr="00536D78">
        <w:rPr>
          <w:rFonts w:eastAsia="Calibri"/>
          <w:lang w:eastAsia="en-US"/>
        </w:rPr>
        <w:t xml:space="preserve">Zamawiający wymaga, aby minimalny okres gwarancji </w:t>
      </w:r>
      <w:r w:rsidRPr="00807691">
        <w:t>i rękojmi za wady na przedmiot zamówienia</w:t>
      </w:r>
      <w:r w:rsidRPr="00536D78">
        <w:rPr>
          <w:rFonts w:eastAsia="Calibri"/>
          <w:lang w:eastAsia="en-US"/>
        </w:rPr>
        <w:t xml:space="preserve"> wynosił 3 lata</w:t>
      </w:r>
    </w:p>
    <w:p w:rsidR="00CB28F6" w:rsidRPr="00536D78" w:rsidRDefault="00CB28F6" w:rsidP="00CB28F6">
      <w:pPr>
        <w:autoSpaceDE w:val="0"/>
        <w:autoSpaceDN w:val="0"/>
        <w:adjustRightInd w:val="0"/>
        <w:rPr>
          <w:rFonts w:eastAsia="Calibri"/>
        </w:rPr>
      </w:pPr>
      <w:r w:rsidRPr="00536D78">
        <w:rPr>
          <w:rFonts w:eastAsia="Calibri"/>
        </w:rPr>
        <w:t xml:space="preserve">Wykonawca zaproponuje w formularzu ofertowym – </w:t>
      </w:r>
      <w:r w:rsidR="002C6547">
        <w:rPr>
          <w:rFonts w:eastAsia="Calibri"/>
          <w:b/>
          <w:u w:val="single"/>
        </w:rPr>
        <w:t>załącznik nr 1 do S</w:t>
      </w:r>
      <w:r w:rsidRPr="00536D78">
        <w:rPr>
          <w:rFonts w:eastAsia="Calibri"/>
          <w:b/>
          <w:u w:val="single"/>
        </w:rPr>
        <w:t>WZ</w:t>
      </w:r>
      <w:r w:rsidRPr="00536D78">
        <w:rPr>
          <w:rFonts w:eastAsia="Calibri"/>
        </w:rPr>
        <w:t xml:space="preserve"> okres gwarancji i rękojmi </w:t>
      </w:r>
      <w:r w:rsidRPr="00807691">
        <w:t>za wady na przedmiot zamówienia</w:t>
      </w:r>
      <w:r w:rsidRPr="00536D78">
        <w:rPr>
          <w:rFonts w:eastAsia="Calibri"/>
        </w:rPr>
        <w:t xml:space="preserve"> według następującego wyboru 3 lata </w:t>
      </w:r>
      <w:r w:rsidRPr="00536D78">
        <w:rPr>
          <w:rFonts w:eastAsia="Calibri"/>
          <w:b/>
        </w:rPr>
        <w:t>lub</w:t>
      </w:r>
      <w:r w:rsidRPr="00536D78">
        <w:rPr>
          <w:rFonts w:eastAsia="Calibri"/>
        </w:rPr>
        <w:t xml:space="preserve"> 4 lata </w:t>
      </w:r>
      <w:r w:rsidRPr="00536D78">
        <w:rPr>
          <w:rFonts w:eastAsia="Calibri"/>
          <w:b/>
        </w:rPr>
        <w:t>lub</w:t>
      </w:r>
      <w:r w:rsidRPr="00536D78">
        <w:rPr>
          <w:rFonts w:eastAsia="Calibri"/>
        </w:rPr>
        <w:t xml:space="preserve"> 5 lat.</w:t>
      </w:r>
    </w:p>
    <w:p w:rsidR="00CB28F6" w:rsidRPr="00536D78" w:rsidRDefault="00CB28F6" w:rsidP="00CB28F6">
      <w:pPr>
        <w:autoSpaceDE w:val="0"/>
        <w:autoSpaceDN w:val="0"/>
        <w:adjustRightInd w:val="0"/>
        <w:rPr>
          <w:rFonts w:eastAsia="Calibri"/>
        </w:rPr>
      </w:pPr>
    </w:p>
    <w:p w:rsidR="00CB28F6" w:rsidRPr="00536D78" w:rsidRDefault="00CB28F6" w:rsidP="00CB28F6">
      <w:pPr>
        <w:autoSpaceDN w:val="0"/>
        <w:spacing w:line="276" w:lineRule="auto"/>
        <w:rPr>
          <w:rFonts w:eastAsia="Calibri"/>
          <w:lang w:eastAsia="en-US"/>
        </w:rPr>
      </w:pPr>
      <w:r w:rsidRPr="00536D78">
        <w:rPr>
          <w:rFonts w:eastAsia="Calibri"/>
          <w:lang w:eastAsia="en-US"/>
        </w:rPr>
        <w:t xml:space="preserve">- minimalny okres gwarancji  </w:t>
      </w:r>
      <w:r w:rsidRPr="00807691">
        <w:t>i rękojmi za wady na przedmiot zamówienia</w:t>
      </w:r>
      <w:r w:rsidRPr="00536D78">
        <w:rPr>
          <w:rFonts w:eastAsia="Calibri"/>
          <w:lang w:eastAsia="en-US"/>
        </w:rPr>
        <w:t xml:space="preserve">    – 3 lata</w:t>
      </w:r>
    </w:p>
    <w:p w:rsidR="00CB28F6" w:rsidRPr="00536D78" w:rsidRDefault="00CB28F6" w:rsidP="00CB28F6">
      <w:pPr>
        <w:autoSpaceDN w:val="0"/>
        <w:spacing w:line="276" w:lineRule="auto"/>
        <w:rPr>
          <w:rFonts w:eastAsia="Calibri"/>
          <w:lang w:eastAsia="en-US"/>
        </w:rPr>
      </w:pPr>
      <w:r w:rsidRPr="00536D78">
        <w:rPr>
          <w:rFonts w:eastAsia="Calibri"/>
          <w:lang w:eastAsia="en-US"/>
        </w:rPr>
        <w:t>- maksymalny okres gwarancji</w:t>
      </w:r>
      <w:r w:rsidRPr="000601AD">
        <w:t xml:space="preserve"> </w:t>
      </w:r>
      <w:r w:rsidRPr="00807691">
        <w:t>i rękojmi za wady na przedmiot zamówienia</w:t>
      </w:r>
      <w:r w:rsidRPr="00536D78">
        <w:rPr>
          <w:rFonts w:eastAsia="Calibri"/>
          <w:lang w:eastAsia="en-US"/>
        </w:rPr>
        <w:t xml:space="preserve">  –  5 lat</w:t>
      </w:r>
    </w:p>
    <w:p w:rsidR="00CB28F6" w:rsidRPr="00536D78" w:rsidRDefault="00CB28F6" w:rsidP="00CB28F6">
      <w:pPr>
        <w:autoSpaceDN w:val="0"/>
        <w:spacing w:line="276" w:lineRule="auto"/>
        <w:rPr>
          <w:rFonts w:eastAsia="Calibri"/>
          <w:lang w:eastAsia="en-US"/>
        </w:rPr>
      </w:pPr>
    </w:p>
    <w:p w:rsidR="00CB28F6" w:rsidRPr="00536D78" w:rsidRDefault="00CB28F6" w:rsidP="00CB28F6">
      <w:pPr>
        <w:autoSpaceDN w:val="0"/>
        <w:spacing w:line="276" w:lineRule="auto"/>
        <w:rPr>
          <w:rFonts w:eastAsia="Calibri"/>
          <w:lang w:eastAsia="en-US"/>
        </w:rPr>
      </w:pPr>
      <w:r w:rsidRPr="00536D78">
        <w:rPr>
          <w:rFonts w:eastAsia="Calibri"/>
          <w:lang w:eastAsia="en-US"/>
        </w:rPr>
        <w:t>Ma</w:t>
      </w:r>
      <w:r>
        <w:rPr>
          <w:rFonts w:eastAsia="Calibri"/>
          <w:lang w:eastAsia="en-US"/>
        </w:rPr>
        <w:t>ksymalna liczna punktów wynosi 4</w:t>
      </w:r>
      <w:r w:rsidRPr="00536D78">
        <w:rPr>
          <w:rFonts w:eastAsia="Calibri"/>
          <w:lang w:eastAsia="en-US"/>
        </w:rPr>
        <w:t>0.</w:t>
      </w:r>
    </w:p>
    <w:p w:rsidR="00CB28F6" w:rsidRPr="00536D78" w:rsidRDefault="00CB28F6" w:rsidP="00CB28F6">
      <w:pPr>
        <w:autoSpaceDE w:val="0"/>
        <w:autoSpaceDN w:val="0"/>
        <w:adjustRightInd w:val="0"/>
        <w:rPr>
          <w:rFonts w:eastAsia="Calibri"/>
        </w:rPr>
      </w:pPr>
    </w:p>
    <w:p w:rsidR="00CB28F6" w:rsidRDefault="00CB28F6" w:rsidP="00CB28F6">
      <w:pPr>
        <w:autoSpaceDN w:val="0"/>
        <w:spacing w:line="276" w:lineRule="auto"/>
        <w:rPr>
          <w:rFonts w:eastAsia="Calibri"/>
          <w:lang w:eastAsia="en-US"/>
        </w:rPr>
      </w:pPr>
      <w:r w:rsidRPr="00536D78">
        <w:rPr>
          <w:rFonts w:eastAsia="Calibri"/>
          <w:lang w:eastAsia="en-US"/>
        </w:rPr>
        <w:t>W przypadku zaoferowania</w:t>
      </w:r>
      <w:r>
        <w:rPr>
          <w:rFonts w:eastAsia="Calibri"/>
          <w:lang w:eastAsia="en-US"/>
        </w:rPr>
        <w:t>:</w:t>
      </w:r>
      <w:r w:rsidRPr="00536D78">
        <w:rPr>
          <w:rFonts w:eastAsia="Calibri"/>
          <w:lang w:eastAsia="en-US"/>
        </w:rPr>
        <w:t xml:space="preserve"> </w:t>
      </w:r>
    </w:p>
    <w:p w:rsidR="00CB28F6" w:rsidRPr="00536D78" w:rsidRDefault="00CB28F6" w:rsidP="00CB28F6">
      <w:pPr>
        <w:autoSpaceDN w:val="0"/>
        <w:spacing w:line="276" w:lineRule="auto"/>
        <w:rPr>
          <w:rFonts w:eastAsia="Calibri"/>
          <w:lang w:eastAsia="en-US"/>
        </w:rPr>
      </w:pPr>
      <w:r w:rsidRPr="00536D78">
        <w:rPr>
          <w:rFonts w:eastAsia="Calibri"/>
          <w:lang w:eastAsia="en-US"/>
        </w:rPr>
        <w:t xml:space="preserve">okresu gwarancji </w:t>
      </w:r>
      <w:r w:rsidRPr="00807691">
        <w:t>i rękojmi za wady na przedmiot zamówienia</w:t>
      </w:r>
      <w:r w:rsidRPr="00536D78">
        <w:rPr>
          <w:rFonts w:eastAsia="Calibri"/>
          <w:lang w:eastAsia="en-US"/>
        </w:rPr>
        <w:t xml:space="preserve"> 3 lata wykonawca otrzyma </w:t>
      </w:r>
      <w:r w:rsidRPr="00536D78">
        <w:rPr>
          <w:rFonts w:eastAsia="Calibri"/>
          <w:lang w:eastAsia="en-US"/>
        </w:rPr>
        <w:tab/>
        <w:t>-  0 pkt.</w:t>
      </w:r>
    </w:p>
    <w:p w:rsidR="00CB28F6" w:rsidRPr="00536D78" w:rsidRDefault="00CB28F6" w:rsidP="00CB28F6">
      <w:pPr>
        <w:autoSpaceDN w:val="0"/>
        <w:spacing w:line="276" w:lineRule="auto"/>
        <w:rPr>
          <w:rFonts w:eastAsia="Calibri"/>
          <w:lang w:eastAsia="en-US"/>
        </w:rPr>
      </w:pPr>
      <w:r w:rsidRPr="00536D78">
        <w:rPr>
          <w:rFonts w:eastAsia="Calibri"/>
          <w:lang w:eastAsia="en-US"/>
        </w:rPr>
        <w:t>okresu gwarancj</w:t>
      </w:r>
      <w:r>
        <w:rPr>
          <w:rFonts w:eastAsia="Calibri"/>
          <w:lang w:eastAsia="en-US"/>
        </w:rPr>
        <w:t xml:space="preserve">i </w:t>
      </w:r>
      <w:r w:rsidRPr="00807691">
        <w:t>i rękojmi za wady na przedmiot zamówienia</w:t>
      </w:r>
      <w:r>
        <w:rPr>
          <w:rFonts w:eastAsia="Calibri"/>
          <w:lang w:eastAsia="en-US"/>
        </w:rPr>
        <w:t xml:space="preserve"> 4 lata wykonawca otrzyma </w:t>
      </w:r>
      <w:r>
        <w:rPr>
          <w:rFonts w:eastAsia="Calibri"/>
          <w:lang w:eastAsia="en-US"/>
        </w:rPr>
        <w:tab/>
        <w:t>-  2</w:t>
      </w:r>
      <w:r w:rsidRPr="00536D78">
        <w:rPr>
          <w:rFonts w:eastAsia="Calibri"/>
          <w:lang w:eastAsia="en-US"/>
        </w:rPr>
        <w:t>0 pkt.</w:t>
      </w:r>
    </w:p>
    <w:p w:rsidR="00CB28F6" w:rsidRPr="00536D78" w:rsidRDefault="00CB28F6" w:rsidP="00CB28F6">
      <w:pPr>
        <w:autoSpaceDN w:val="0"/>
        <w:spacing w:line="276" w:lineRule="auto"/>
        <w:rPr>
          <w:rFonts w:eastAsia="Calibri"/>
          <w:lang w:eastAsia="en-US"/>
        </w:rPr>
      </w:pPr>
      <w:r w:rsidRPr="00536D78">
        <w:rPr>
          <w:rFonts w:eastAsia="Calibri"/>
          <w:lang w:eastAsia="en-US"/>
        </w:rPr>
        <w:t>okresu gwarancji</w:t>
      </w:r>
      <w:r w:rsidRPr="000601AD">
        <w:t xml:space="preserve"> </w:t>
      </w:r>
      <w:r w:rsidRPr="00807691">
        <w:t>i rękojmi za wady na przedmiot zamówienia</w:t>
      </w:r>
      <w:r>
        <w:rPr>
          <w:rFonts w:eastAsia="Calibri"/>
          <w:lang w:eastAsia="en-US"/>
        </w:rPr>
        <w:t xml:space="preserve"> 5 lat   wykonawca otrzyma </w:t>
      </w:r>
      <w:r>
        <w:rPr>
          <w:rFonts w:eastAsia="Calibri"/>
          <w:lang w:eastAsia="en-US"/>
        </w:rPr>
        <w:tab/>
        <w:t>-  4</w:t>
      </w:r>
      <w:r w:rsidRPr="00536D78">
        <w:rPr>
          <w:rFonts w:eastAsia="Calibri"/>
          <w:lang w:eastAsia="en-US"/>
        </w:rPr>
        <w:t>0 pkt.</w:t>
      </w:r>
    </w:p>
    <w:p w:rsidR="00CB28F6" w:rsidRPr="00536D78" w:rsidRDefault="00CB28F6" w:rsidP="00CB28F6">
      <w:pPr>
        <w:jc w:val="both"/>
        <w:rPr>
          <w:lang w:val="cs-CZ"/>
        </w:rPr>
      </w:pPr>
      <w:r w:rsidRPr="00536D78">
        <w:rPr>
          <w:lang w:val="cs-CZ"/>
        </w:rPr>
        <w:t xml:space="preserve">Okres udzielonej gwarancji </w:t>
      </w:r>
      <w:r w:rsidRPr="00807691">
        <w:t>i rękojmi za wady na przedmiot zamówienia</w:t>
      </w:r>
      <w:r w:rsidRPr="00536D78">
        <w:rPr>
          <w:lang w:val="cs-CZ"/>
        </w:rPr>
        <w:t xml:space="preserve"> liczony będzie od daty podpisania protokołu odbioru końcowego . Okres gwarancji</w:t>
      </w:r>
      <w:r w:rsidRPr="000601AD">
        <w:t xml:space="preserve"> </w:t>
      </w:r>
      <w:r w:rsidRPr="00807691">
        <w:t>i rękojmi za wady na przedmiot zamówienia</w:t>
      </w:r>
      <w:r w:rsidRPr="00536D78">
        <w:rPr>
          <w:lang w:val="cs-CZ"/>
        </w:rPr>
        <w:t xml:space="preserve"> należy podać w pełnych latach na </w:t>
      </w:r>
      <w:r w:rsidRPr="00536D78">
        <w:rPr>
          <w:u w:val="single"/>
          <w:lang w:val="cs-CZ"/>
        </w:rPr>
        <w:t xml:space="preserve">formularzu ofertowym stanowiącym załącznik nr 1 do SWZ. </w:t>
      </w:r>
      <w:r w:rsidRPr="00536D78">
        <w:rPr>
          <w:lang w:val="cs-CZ"/>
        </w:rPr>
        <w:t xml:space="preserve">Maksymalny punktowany okres gwarancji </w:t>
      </w:r>
      <w:r w:rsidRPr="00807691">
        <w:t>i rękojmi za wady na przedmiot zamówienia</w:t>
      </w:r>
      <w:r w:rsidRPr="00536D78">
        <w:rPr>
          <w:lang w:val="cs-CZ"/>
        </w:rPr>
        <w:t xml:space="preserve"> wynosi 5 lat.</w:t>
      </w:r>
    </w:p>
    <w:p w:rsidR="00CB28F6" w:rsidRDefault="00CB28F6" w:rsidP="00CB28F6">
      <w:pPr>
        <w:autoSpaceDN w:val="0"/>
        <w:jc w:val="both"/>
        <w:rPr>
          <w:rFonts w:eastAsia="Calibri"/>
          <w:b/>
          <w:lang w:eastAsia="en-US"/>
        </w:rPr>
      </w:pPr>
    </w:p>
    <w:p w:rsidR="00CB28F6" w:rsidRDefault="00CB28F6" w:rsidP="00CB28F6">
      <w:pPr>
        <w:autoSpaceDN w:val="0"/>
        <w:jc w:val="both"/>
        <w:rPr>
          <w:rFonts w:eastAsia="Calibri"/>
          <w:b/>
          <w:lang w:eastAsia="en-US"/>
        </w:rPr>
      </w:pPr>
    </w:p>
    <w:p w:rsidR="00CB28F6" w:rsidRDefault="00CB28F6" w:rsidP="00CB28F6">
      <w:pPr>
        <w:autoSpaceDN w:val="0"/>
        <w:jc w:val="both"/>
        <w:rPr>
          <w:rFonts w:eastAsia="Calibri"/>
          <w:lang w:eastAsia="en-US"/>
        </w:rPr>
      </w:pPr>
      <w:r w:rsidRPr="004069EE">
        <w:rPr>
          <w:rFonts w:eastAsia="Calibri"/>
          <w:b/>
          <w:lang w:eastAsia="en-US"/>
        </w:rPr>
        <w:t>3.</w:t>
      </w:r>
      <w:r w:rsidRPr="004069EE">
        <w:rPr>
          <w:rFonts w:eastAsia="Calibri"/>
          <w:lang w:eastAsia="en-US"/>
        </w:rPr>
        <w:t xml:space="preserve"> Jako najkorzystniejsza zostanie uznana oferta, która otrzyma najwyższą punktację (P) po zsumowaniu liczby punktów uzyskanych w kryterium cena (</w:t>
      </w:r>
      <w:proofErr w:type="spellStart"/>
      <w:r w:rsidRPr="004069EE">
        <w:rPr>
          <w:rFonts w:eastAsia="Calibri"/>
          <w:lang w:eastAsia="en-US"/>
        </w:rPr>
        <w:t>Kc</w:t>
      </w:r>
      <w:proofErr w:type="spellEnd"/>
      <w:r w:rsidRPr="004069EE">
        <w:rPr>
          <w:rFonts w:eastAsia="Calibri"/>
          <w:lang w:eastAsia="en-US"/>
        </w:rPr>
        <w:t xml:space="preserve">) </w:t>
      </w:r>
      <w:r>
        <w:rPr>
          <w:rFonts w:eastAsia="Calibri"/>
          <w:lang w:eastAsia="en-US"/>
        </w:rPr>
        <w:t>,</w:t>
      </w:r>
      <w:r w:rsidRPr="004069EE">
        <w:rPr>
          <w:rFonts w:eastAsia="Calibri"/>
          <w:lang w:eastAsia="en-US"/>
        </w:rPr>
        <w:t xml:space="preserve"> liczby punktów uzyskanych w</w:t>
      </w:r>
      <w:r>
        <w:rPr>
          <w:rFonts w:eastAsia="Calibri"/>
          <w:lang w:eastAsia="en-US"/>
        </w:rPr>
        <w:t xml:space="preserve"> kryterium okres gwarancji (Kg) </w:t>
      </w:r>
    </w:p>
    <w:p w:rsidR="00CB28F6" w:rsidRPr="004069EE" w:rsidRDefault="00CB28F6" w:rsidP="00CB28F6">
      <w:pPr>
        <w:autoSpaceDN w:val="0"/>
        <w:jc w:val="both"/>
        <w:rPr>
          <w:rFonts w:eastAsia="Calibri"/>
          <w:lang w:eastAsia="en-US"/>
        </w:rPr>
      </w:pPr>
    </w:p>
    <w:p w:rsidR="00CB28F6" w:rsidRPr="004069EE" w:rsidRDefault="00CB28F6" w:rsidP="00CB28F6">
      <w:pPr>
        <w:overflowPunct w:val="0"/>
        <w:autoSpaceDE w:val="0"/>
        <w:autoSpaceDN w:val="0"/>
        <w:adjustRightInd w:val="0"/>
        <w:rPr>
          <w:bCs/>
          <w:i/>
        </w:rPr>
      </w:pPr>
      <w:r w:rsidRPr="004069EE">
        <w:rPr>
          <w:bCs/>
          <w:i/>
        </w:rPr>
        <w:t xml:space="preserve">                                                 P = </w:t>
      </w:r>
      <w:proofErr w:type="spellStart"/>
      <w:r w:rsidRPr="004069EE">
        <w:rPr>
          <w:bCs/>
          <w:i/>
        </w:rPr>
        <w:t>Kc</w:t>
      </w:r>
      <w:proofErr w:type="spellEnd"/>
      <w:r w:rsidRPr="004069EE">
        <w:rPr>
          <w:bCs/>
          <w:i/>
        </w:rPr>
        <w:t xml:space="preserve"> + Kg</w:t>
      </w:r>
      <w:r>
        <w:rPr>
          <w:bCs/>
          <w:i/>
        </w:rPr>
        <w:t xml:space="preserve"> </w:t>
      </w:r>
    </w:p>
    <w:p w:rsidR="001A04AA" w:rsidRPr="00CA1562" w:rsidRDefault="001A04AA" w:rsidP="008F2734">
      <w:pPr>
        <w:rPr>
          <w:b/>
          <w:lang w:val="cs-CZ"/>
        </w:rPr>
      </w:pPr>
    </w:p>
    <w:p w:rsidR="00CB28F6" w:rsidRPr="00CB28F6" w:rsidRDefault="00CB28F6" w:rsidP="00CB28F6">
      <w:pPr>
        <w:pStyle w:val="pkt"/>
        <w:ind w:left="426" w:hanging="426"/>
        <w:rPr>
          <w:b/>
        </w:rPr>
      </w:pPr>
      <w:r w:rsidRPr="00CB28F6">
        <w:rPr>
          <w:b/>
        </w:rPr>
        <w:t>XVIII.</w:t>
      </w:r>
      <w:r w:rsidRPr="00CB28F6">
        <w:rPr>
          <w:b/>
        </w:rPr>
        <w:tab/>
        <w:t>Informacje o formalnościach, jakie muszą zostać dopełnione po wyborze oferty w celu zawarcia umowy w sprawie zamówienia publicznego</w:t>
      </w:r>
    </w:p>
    <w:p w:rsidR="008C58F5" w:rsidRDefault="008C58F5" w:rsidP="008F2734">
      <w:pPr>
        <w:pStyle w:val="pkt"/>
        <w:spacing w:before="0" w:after="0"/>
        <w:ind w:left="426" w:hanging="426"/>
        <w:rPr>
          <w:b/>
          <w:szCs w:val="24"/>
        </w:rPr>
      </w:pPr>
    </w:p>
    <w:p w:rsidR="00E5369E" w:rsidRPr="008558A2" w:rsidRDefault="00475975" w:rsidP="00CA1562">
      <w:pPr>
        <w:pStyle w:val="pkt"/>
        <w:spacing w:before="0" w:after="0"/>
        <w:ind w:left="426" w:hanging="426"/>
        <w:rPr>
          <w:szCs w:val="24"/>
          <w:u w:val="double"/>
        </w:rPr>
      </w:pPr>
      <w:r w:rsidRPr="00CA1562">
        <w:rPr>
          <w:b/>
          <w:szCs w:val="24"/>
        </w:rPr>
        <w:t>1.</w:t>
      </w:r>
      <w:r w:rsidRPr="00CA1562">
        <w:rPr>
          <w:b/>
          <w:szCs w:val="24"/>
        </w:rPr>
        <w:tab/>
      </w:r>
      <w:r w:rsidR="00DE2294" w:rsidRPr="00CA1562">
        <w:rPr>
          <w:szCs w:val="24"/>
        </w:rPr>
        <w:t>Zamawiający</w:t>
      </w:r>
      <w:r w:rsidR="00C90C1B" w:rsidRPr="00CA1562">
        <w:rPr>
          <w:szCs w:val="24"/>
        </w:rPr>
        <w:t xml:space="preserve"> </w:t>
      </w:r>
      <w:r w:rsidR="00DE2294" w:rsidRPr="00CA1562">
        <w:rPr>
          <w:szCs w:val="24"/>
        </w:rPr>
        <w:t xml:space="preserve"> zawrze umowę </w:t>
      </w:r>
      <w:r w:rsidR="00033468" w:rsidRPr="00CA1562">
        <w:rPr>
          <w:szCs w:val="24"/>
        </w:rPr>
        <w:t xml:space="preserve">której wzór stanowi </w:t>
      </w:r>
      <w:r w:rsidR="00033468" w:rsidRPr="00AA12BF">
        <w:rPr>
          <w:szCs w:val="24"/>
        </w:rPr>
        <w:t xml:space="preserve">załącznik </w:t>
      </w:r>
      <w:r w:rsidR="00033468" w:rsidRPr="008279FF">
        <w:rPr>
          <w:szCs w:val="24"/>
        </w:rPr>
        <w:t xml:space="preserve">nr </w:t>
      </w:r>
      <w:r w:rsidR="0027510B">
        <w:rPr>
          <w:szCs w:val="24"/>
        </w:rPr>
        <w:t>8</w:t>
      </w:r>
      <w:r w:rsidR="00AA12BF" w:rsidRPr="008279FF">
        <w:rPr>
          <w:szCs w:val="24"/>
        </w:rPr>
        <w:t xml:space="preserve"> </w:t>
      </w:r>
      <w:r w:rsidR="00033468" w:rsidRPr="008279FF">
        <w:rPr>
          <w:szCs w:val="24"/>
        </w:rPr>
        <w:t xml:space="preserve">do SWZ </w:t>
      </w:r>
      <w:r w:rsidR="00DE2294" w:rsidRPr="00CA1562">
        <w:rPr>
          <w:szCs w:val="24"/>
        </w:rPr>
        <w:t>w sprawie zamówienia publicznego z Wykonawcą, którego oferta zostanie uznana za najkorzystniejszą, w terminach o</w:t>
      </w:r>
      <w:r w:rsidR="00A026C6" w:rsidRPr="00CA1562">
        <w:rPr>
          <w:szCs w:val="24"/>
        </w:rPr>
        <w:t xml:space="preserve">kreślonych w art. </w:t>
      </w:r>
      <w:r w:rsidR="009F180B">
        <w:rPr>
          <w:szCs w:val="24"/>
        </w:rPr>
        <w:t xml:space="preserve">308 ust.2 ustawy </w:t>
      </w:r>
      <w:proofErr w:type="spellStart"/>
      <w:r w:rsidR="009F180B">
        <w:rPr>
          <w:szCs w:val="24"/>
        </w:rPr>
        <w:t>Pzp</w:t>
      </w:r>
      <w:proofErr w:type="spellEnd"/>
      <w:r w:rsidR="007F399F" w:rsidRPr="00CA1562">
        <w:rPr>
          <w:szCs w:val="24"/>
        </w:rPr>
        <w:t xml:space="preserve">. </w:t>
      </w:r>
    </w:p>
    <w:p w:rsidR="000C3410" w:rsidRPr="00CA1562" w:rsidRDefault="00475975" w:rsidP="00CA1562">
      <w:pPr>
        <w:pStyle w:val="pkt"/>
        <w:spacing w:before="0" w:after="0"/>
        <w:ind w:left="426" w:hanging="426"/>
        <w:rPr>
          <w:szCs w:val="24"/>
        </w:rPr>
      </w:pPr>
      <w:r w:rsidRPr="00CA1562">
        <w:rPr>
          <w:b/>
          <w:szCs w:val="24"/>
        </w:rPr>
        <w:t>2.</w:t>
      </w:r>
      <w:r w:rsidRPr="00CA1562">
        <w:rPr>
          <w:b/>
          <w:szCs w:val="24"/>
        </w:rPr>
        <w:tab/>
      </w:r>
      <w:r w:rsidR="000C3410" w:rsidRPr="00CA1562">
        <w:rPr>
          <w:szCs w:val="24"/>
        </w:rPr>
        <w:t>Wykonawca będzie zobowiązany do podpisania umowy w miejscu i terminie wskazanym przez Zamawiającego.</w:t>
      </w:r>
    </w:p>
    <w:p w:rsidR="00E65827" w:rsidRPr="00AA12BF" w:rsidRDefault="00475975" w:rsidP="00CA1562">
      <w:pPr>
        <w:pStyle w:val="pkt"/>
        <w:spacing w:before="0" w:after="0"/>
        <w:ind w:left="426" w:hanging="426"/>
        <w:rPr>
          <w:szCs w:val="24"/>
        </w:rPr>
      </w:pPr>
      <w:r w:rsidRPr="00CA1562">
        <w:rPr>
          <w:b/>
          <w:szCs w:val="24"/>
        </w:rPr>
        <w:t>3.</w:t>
      </w:r>
      <w:r w:rsidRPr="00CA1562">
        <w:rPr>
          <w:b/>
          <w:szCs w:val="24"/>
        </w:rPr>
        <w:tab/>
      </w:r>
      <w:r w:rsidR="00DE2294" w:rsidRPr="00CA1562">
        <w:rPr>
          <w:szCs w:val="24"/>
        </w:rPr>
        <w:t>Wykonawca, którego oferta zostanie uznana za najkorzystniejszą, będzie zobowiązany przed podpisaniem umowy do</w:t>
      </w:r>
      <w:r w:rsidR="00C260A7" w:rsidRPr="00CA1562">
        <w:rPr>
          <w:szCs w:val="24"/>
        </w:rPr>
        <w:t xml:space="preserve"> </w:t>
      </w:r>
      <w:r w:rsidR="00E65827" w:rsidRPr="00CA1562">
        <w:rPr>
          <w:szCs w:val="24"/>
        </w:rPr>
        <w:t>wniesienia zabezpieczenia należytego wykonania umowy w wysokości i fo</w:t>
      </w:r>
      <w:r w:rsidR="001A04AA" w:rsidRPr="00CA1562">
        <w:rPr>
          <w:szCs w:val="24"/>
        </w:rPr>
        <w:t xml:space="preserve">rmie określonej w Rozdziale </w:t>
      </w:r>
      <w:r w:rsidR="001A04AA" w:rsidRPr="00B4589A">
        <w:rPr>
          <w:szCs w:val="24"/>
        </w:rPr>
        <w:t>X</w:t>
      </w:r>
      <w:r w:rsidR="00AA12BF" w:rsidRPr="00B4589A">
        <w:rPr>
          <w:szCs w:val="24"/>
        </w:rPr>
        <w:t>I</w:t>
      </w:r>
      <w:r w:rsidR="008279FF" w:rsidRPr="00B4589A">
        <w:rPr>
          <w:szCs w:val="24"/>
        </w:rPr>
        <w:t>X</w:t>
      </w:r>
      <w:r w:rsidR="001A04AA" w:rsidRPr="00B4589A">
        <w:rPr>
          <w:szCs w:val="24"/>
        </w:rPr>
        <w:t xml:space="preserve"> S</w:t>
      </w:r>
      <w:r w:rsidR="00E65827" w:rsidRPr="00B4589A">
        <w:rPr>
          <w:szCs w:val="24"/>
        </w:rPr>
        <w:t>WZ</w:t>
      </w:r>
      <w:r w:rsidR="00E65827" w:rsidRPr="00AA12BF">
        <w:rPr>
          <w:szCs w:val="24"/>
        </w:rPr>
        <w:t>;</w:t>
      </w:r>
    </w:p>
    <w:p w:rsidR="00033468" w:rsidRPr="00CA1562" w:rsidRDefault="00475975" w:rsidP="00CA1562">
      <w:pPr>
        <w:jc w:val="both"/>
        <w:rPr>
          <w:bCs/>
        </w:rPr>
      </w:pPr>
      <w:r w:rsidRPr="00CA1562">
        <w:rPr>
          <w:b/>
        </w:rPr>
        <w:t>4.</w:t>
      </w:r>
      <w:r w:rsidRPr="00CA1562">
        <w:rPr>
          <w:b/>
        </w:rPr>
        <w:tab/>
      </w:r>
      <w:r w:rsidR="00033468" w:rsidRPr="00CA1562">
        <w:rPr>
          <w:b/>
        </w:rPr>
        <w:t xml:space="preserve">   </w:t>
      </w:r>
      <w:r w:rsidR="00033468" w:rsidRPr="00CA1562">
        <w:rPr>
          <w:bCs/>
          <w:lang w:val="x-none"/>
        </w:rPr>
        <w:t>Wykonawca</w:t>
      </w:r>
      <w:r w:rsidR="00033468" w:rsidRPr="00CA1562">
        <w:rPr>
          <w:bCs/>
        </w:rPr>
        <w:t>, który złoży najkorzystniejszą ofertę</w:t>
      </w:r>
      <w:r w:rsidR="00033468" w:rsidRPr="00CA1562">
        <w:rPr>
          <w:bCs/>
          <w:lang w:val="x-none"/>
        </w:rPr>
        <w:t xml:space="preserve"> dostarczy Zamawiającemu  </w:t>
      </w:r>
      <w:r w:rsidR="00033468" w:rsidRPr="00CA1562">
        <w:rPr>
          <w:bCs/>
        </w:rPr>
        <w:t xml:space="preserve">najpóźniej </w:t>
      </w:r>
      <w:r w:rsidR="00033468" w:rsidRPr="00CA1562">
        <w:rPr>
          <w:bCs/>
          <w:lang w:val="x-none"/>
        </w:rPr>
        <w:t xml:space="preserve">w </w:t>
      </w:r>
      <w:r w:rsidR="00033468" w:rsidRPr="00CA1562">
        <w:rPr>
          <w:bCs/>
        </w:rPr>
        <w:t xml:space="preserve">    </w:t>
      </w:r>
    </w:p>
    <w:p w:rsidR="00033468" w:rsidRPr="00CA1562" w:rsidRDefault="00033468" w:rsidP="00CA1562">
      <w:pPr>
        <w:jc w:val="both"/>
        <w:rPr>
          <w:lang w:val="x-none"/>
        </w:rPr>
      </w:pPr>
      <w:r w:rsidRPr="00CA1562">
        <w:rPr>
          <w:bCs/>
        </w:rPr>
        <w:t xml:space="preserve">       </w:t>
      </w:r>
      <w:r w:rsidRPr="00CA1562">
        <w:rPr>
          <w:bCs/>
          <w:lang w:val="x-none"/>
        </w:rPr>
        <w:t>dniu podpisania umowy:</w:t>
      </w:r>
    </w:p>
    <w:p w:rsidR="00033468" w:rsidRPr="00CA1562" w:rsidRDefault="00033468" w:rsidP="004975BB">
      <w:pPr>
        <w:numPr>
          <w:ilvl w:val="0"/>
          <w:numId w:val="17"/>
        </w:numPr>
        <w:jc w:val="both"/>
        <w:rPr>
          <w:bCs/>
          <w:lang w:val="x-none"/>
        </w:rPr>
      </w:pPr>
      <w:r w:rsidRPr="00CA1562">
        <w:rPr>
          <w:bCs/>
          <w:lang w:val="x-none"/>
        </w:rPr>
        <w:t>umowę regulującą współpracę wykonawców, którzy złożyli wspólną ofertę/umowę konsorcjum/umowę spółki cywilnej/ w przypadku wspólnego ubiegania się przez Wykonawców o udzielenie zamówienia,</w:t>
      </w:r>
    </w:p>
    <w:p w:rsidR="00033468" w:rsidRPr="00CA1562" w:rsidRDefault="00033468" w:rsidP="004975BB">
      <w:pPr>
        <w:numPr>
          <w:ilvl w:val="0"/>
          <w:numId w:val="17"/>
        </w:numPr>
        <w:jc w:val="both"/>
        <w:rPr>
          <w:bCs/>
          <w:lang w:val="x-none"/>
        </w:rPr>
      </w:pPr>
      <w:r w:rsidRPr="00CA1562">
        <w:rPr>
          <w:bCs/>
          <w:lang w:val="x-none"/>
        </w:rPr>
        <w:t>pełnomocnictwo jeśli umowę podpisuje Pełnomocnik,</w:t>
      </w:r>
    </w:p>
    <w:p w:rsidR="00552FBA" w:rsidRDefault="00475975" w:rsidP="00CA1562">
      <w:pPr>
        <w:pStyle w:val="pkt"/>
        <w:spacing w:before="0" w:after="0"/>
        <w:ind w:left="426" w:hanging="426"/>
        <w:rPr>
          <w:szCs w:val="24"/>
        </w:rPr>
      </w:pPr>
      <w:r w:rsidRPr="00CA1562">
        <w:rPr>
          <w:b/>
          <w:szCs w:val="24"/>
        </w:rPr>
        <w:t>5.</w:t>
      </w:r>
      <w:r w:rsidRPr="00CA1562">
        <w:rPr>
          <w:b/>
          <w:szCs w:val="24"/>
        </w:rPr>
        <w:tab/>
      </w:r>
      <w:r w:rsidR="00E55114" w:rsidRPr="00CA1562">
        <w:rPr>
          <w:szCs w:val="24"/>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rsidR="00CA1562" w:rsidRPr="00CA1562" w:rsidRDefault="00CA1562" w:rsidP="00CA1562">
      <w:pPr>
        <w:pStyle w:val="pkt"/>
        <w:spacing w:before="0" w:after="0"/>
        <w:ind w:left="426" w:hanging="426"/>
        <w:rPr>
          <w:szCs w:val="24"/>
        </w:rPr>
      </w:pPr>
    </w:p>
    <w:p w:rsidR="00B4589A" w:rsidRDefault="00B4589A" w:rsidP="004A1CAF">
      <w:pPr>
        <w:pStyle w:val="Tekstpodstawowy31"/>
        <w:ind w:left="426" w:hanging="426"/>
        <w:rPr>
          <w:sz w:val="24"/>
          <w:szCs w:val="24"/>
        </w:rPr>
      </w:pPr>
    </w:p>
    <w:p w:rsidR="004A1CAF" w:rsidRPr="004A1CAF" w:rsidRDefault="004A1CAF" w:rsidP="004A1CAF">
      <w:pPr>
        <w:pStyle w:val="Tekstpodstawowy31"/>
        <w:ind w:left="426" w:hanging="426"/>
        <w:rPr>
          <w:sz w:val="24"/>
          <w:szCs w:val="24"/>
        </w:rPr>
      </w:pPr>
      <w:r w:rsidRPr="004A1CAF">
        <w:rPr>
          <w:sz w:val="24"/>
          <w:szCs w:val="24"/>
        </w:rPr>
        <w:t>XIX.</w:t>
      </w:r>
      <w:r w:rsidRPr="004A1CAF">
        <w:rPr>
          <w:sz w:val="24"/>
          <w:szCs w:val="24"/>
        </w:rPr>
        <w:tab/>
        <w:t>Informacje dotyczące zabezpieczenia należytego wykonania umowy</w:t>
      </w:r>
    </w:p>
    <w:p w:rsidR="008C58F5" w:rsidRDefault="008C58F5" w:rsidP="008F2734">
      <w:pPr>
        <w:pStyle w:val="Tekstpodstawowy31"/>
        <w:ind w:left="426" w:hanging="426"/>
        <w:rPr>
          <w:sz w:val="24"/>
          <w:szCs w:val="24"/>
        </w:rPr>
      </w:pPr>
    </w:p>
    <w:p w:rsidR="000B6D9E" w:rsidRPr="00CA1562" w:rsidRDefault="00475975" w:rsidP="008F2734">
      <w:pPr>
        <w:pStyle w:val="Tekstpodstawowy31"/>
        <w:ind w:left="426" w:hanging="426"/>
        <w:rPr>
          <w:b w:val="0"/>
          <w:sz w:val="24"/>
          <w:szCs w:val="24"/>
          <w:u w:val="single"/>
        </w:rPr>
      </w:pPr>
      <w:r w:rsidRPr="00CA1562">
        <w:rPr>
          <w:sz w:val="24"/>
          <w:szCs w:val="24"/>
        </w:rPr>
        <w:t>1.</w:t>
      </w:r>
      <w:r w:rsidRPr="00CA1562">
        <w:rPr>
          <w:sz w:val="24"/>
          <w:szCs w:val="24"/>
        </w:rPr>
        <w:tab/>
      </w:r>
      <w:r w:rsidR="001406BE" w:rsidRPr="00CA1562">
        <w:rPr>
          <w:b w:val="0"/>
          <w:sz w:val="24"/>
          <w:szCs w:val="24"/>
        </w:rPr>
        <w:t>Wykonawca, którego oferta została wybrana</w:t>
      </w:r>
      <w:r w:rsidR="00C004EF" w:rsidRPr="00CA1562">
        <w:rPr>
          <w:b w:val="0"/>
          <w:sz w:val="24"/>
          <w:szCs w:val="24"/>
        </w:rPr>
        <w:t xml:space="preserve"> </w:t>
      </w:r>
      <w:r w:rsidR="00AB146A" w:rsidRPr="00CA1562">
        <w:rPr>
          <w:b w:val="0"/>
          <w:sz w:val="24"/>
          <w:szCs w:val="24"/>
        </w:rPr>
        <w:t xml:space="preserve">w zakresie </w:t>
      </w:r>
      <w:r w:rsidR="001406BE" w:rsidRPr="00CA1562">
        <w:rPr>
          <w:b w:val="0"/>
          <w:sz w:val="24"/>
          <w:szCs w:val="24"/>
        </w:rPr>
        <w:t>zobowiązany</w:t>
      </w:r>
      <w:r w:rsidR="004D7201" w:rsidRPr="00CA1562">
        <w:rPr>
          <w:b w:val="0"/>
          <w:sz w:val="24"/>
          <w:szCs w:val="24"/>
        </w:rPr>
        <w:t xml:space="preserve"> jest</w:t>
      </w:r>
      <w:r w:rsidR="001406BE" w:rsidRPr="00CA1562">
        <w:rPr>
          <w:b w:val="0"/>
          <w:sz w:val="24"/>
          <w:szCs w:val="24"/>
        </w:rPr>
        <w:t xml:space="preserve"> do wniesienia zabezpiecze</w:t>
      </w:r>
      <w:r w:rsidR="00AB146A" w:rsidRPr="00CA1562">
        <w:rPr>
          <w:b w:val="0"/>
          <w:sz w:val="24"/>
          <w:szCs w:val="24"/>
        </w:rPr>
        <w:t>nia należytego wykonania umowy</w:t>
      </w:r>
      <w:r w:rsidR="00874F9C" w:rsidRPr="00CA1562">
        <w:rPr>
          <w:b w:val="0"/>
          <w:sz w:val="24"/>
          <w:szCs w:val="24"/>
        </w:rPr>
        <w:t xml:space="preserve"> (dalej </w:t>
      </w:r>
      <w:r w:rsidRPr="00CA1562">
        <w:rPr>
          <w:b w:val="0"/>
          <w:sz w:val="24"/>
          <w:szCs w:val="24"/>
        </w:rPr>
        <w:t>"</w:t>
      </w:r>
      <w:r w:rsidR="00874F9C" w:rsidRPr="00CA1562">
        <w:rPr>
          <w:b w:val="0"/>
          <w:sz w:val="24"/>
          <w:szCs w:val="24"/>
        </w:rPr>
        <w:t>zabezpieczenie</w:t>
      </w:r>
      <w:r w:rsidRPr="00CA1562">
        <w:rPr>
          <w:b w:val="0"/>
          <w:sz w:val="24"/>
          <w:szCs w:val="24"/>
        </w:rPr>
        <w:t>"</w:t>
      </w:r>
      <w:r w:rsidR="00874F9C" w:rsidRPr="00CA1562">
        <w:rPr>
          <w:b w:val="0"/>
          <w:sz w:val="24"/>
          <w:szCs w:val="24"/>
        </w:rPr>
        <w:t>)</w:t>
      </w:r>
      <w:r w:rsidR="001406BE" w:rsidRPr="00CA1562">
        <w:rPr>
          <w:b w:val="0"/>
          <w:sz w:val="24"/>
          <w:szCs w:val="24"/>
        </w:rPr>
        <w:t xml:space="preserve"> w wysokości</w:t>
      </w:r>
      <w:r w:rsidR="003B09E5" w:rsidRPr="00CA1562">
        <w:rPr>
          <w:b w:val="0"/>
          <w:sz w:val="24"/>
          <w:szCs w:val="24"/>
        </w:rPr>
        <w:t xml:space="preserve"> </w:t>
      </w:r>
      <w:r w:rsidR="00033468" w:rsidRPr="00CA1562">
        <w:rPr>
          <w:sz w:val="24"/>
          <w:szCs w:val="24"/>
        </w:rPr>
        <w:t>5</w:t>
      </w:r>
      <w:r w:rsidR="003B09E5" w:rsidRPr="00CA1562">
        <w:rPr>
          <w:sz w:val="24"/>
          <w:szCs w:val="24"/>
        </w:rPr>
        <w:t>%</w:t>
      </w:r>
      <w:r w:rsidR="003B09E5" w:rsidRPr="00CA1562">
        <w:rPr>
          <w:b w:val="0"/>
          <w:sz w:val="24"/>
          <w:szCs w:val="24"/>
        </w:rPr>
        <w:t xml:space="preserve"> ceny całkowitej brutto </w:t>
      </w:r>
      <w:r w:rsidR="00B40619" w:rsidRPr="00CA1562">
        <w:rPr>
          <w:b w:val="0"/>
          <w:sz w:val="24"/>
          <w:szCs w:val="24"/>
        </w:rPr>
        <w:t xml:space="preserve">wskazanej </w:t>
      </w:r>
      <w:r w:rsidR="003B09E5" w:rsidRPr="00CA1562">
        <w:rPr>
          <w:b w:val="0"/>
          <w:sz w:val="24"/>
          <w:szCs w:val="24"/>
        </w:rPr>
        <w:t>w ofercie</w:t>
      </w:r>
      <w:r w:rsidR="00C004EF" w:rsidRPr="00CA1562">
        <w:rPr>
          <w:b w:val="0"/>
          <w:sz w:val="24"/>
          <w:szCs w:val="24"/>
        </w:rPr>
        <w:t>.</w:t>
      </w:r>
    </w:p>
    <w:p w:rsidR="001406BE" w:rsidRPr="00CA1562" w:rsidRDefault="00475975" w:rsidP="00CA1562">
      <w:pPr>
        <w:pStyle w:val="Tekstpodstawowy31"/>
        <w:ind w:left="426" w:hanging="426"/>
        <w:rPr>
          <w:b w:val="0"/>
          <w:sz w:val="24"/>
          <w:szCs w:val="24"/>
          <w:u w:val="single"/>
        </w:rPr>
      </w:pPr>
      <w:r w:rsidRPr="00CA1562">
        <w:rPr>
          <w:sz w:val="24"/>
          <w:szCs w:val="24"/>
        </w:rPr>
        <w:t>2.</w:t>
      </w:r>
      <w:r w:rsidRPr="00CA1562">
        <w:rPr>
          <w:sz w:val="24"/>
          <w:szCs w:val="24"/>
        </w:rPr>
        <w:tab/>
      </w:r>
      <w:r w:rsidR="001406BE" w:rsidRPr="00CA1562">
        <w:rPr>
          <w:b w:val="0"/>
          <w:sz w:val="24"/>
          <w:szCs w:val="24"/>
        </w:rPr>
        <w:t>Zabezpieczenie służy pokryciu roszczeń z tytułu niewykonania lub nienależytego wykonania umowy.</w:t>
      </w:r>
    </w:p>
    <w:p w:rsidR="001406BE" w:rsidRPr="00CA1562" w:rsidRDefault="00475975" w:rsidP="00CA1562">
      <w:pPr>
        <w:pStyle w:val="Tekstpodstawowy31"/>
        <w:ind w:left="426" w:hanging="426"/>
        <w:rPr>
          <w:b w:val="0"/>
          <w:sz w:val="24"/>
          <w:szCs w:val="24"/>
          <w:u w:val="single"/>
        </w:rPr>
      </w:pPr>
      <w:r w:rsidRPr="00CA1562">
        <w:rPr>
          <w:sz w:val="24"/>
          <w:szCs w:val="24"/>
        </w:rPr>
        <w:t>3.</w:t>
      </w:r>
      <w:r w:rsidRPr="00CA1562">
        <w:rPr>
          <w:sz w:val="24"/>
          <w:szCs w:val="24"/>
        </w:rPr>
        <w:tab/>
      </w:r>
      <w:r w:rsidR="001406BE" w:rsidRPr="00CA1562">
        <w:rPr>
          <w:b w:val="0"/>
          <w:sz w:val="24"/>
          <w:szCs w:val="24"/>
        </w:rPr>
        <w:t xml:space="preserve">Zabezpieczenie może być wnoszone </w:t>
      </w:r>
      <w:r w:rsidR="00E353C4" w:rsidRPr="00CA1562">
        <w:rPr>
          <w:b w:val="0"/>
          <w:sz w:val="24"/>
          <w:szCs w:val="24"/>
        </w:rPr>
        <w:t>według wyboru Wykonawcy w jednej lub kilku następujących formach:</w:t>
      </w:r>
    </w:p>
    <w:p w:rsidR="00E353C4" w:rsidRPr="00CA1562" w:rsidRDefault="00475975" w:rsidP="00CA1562">
      <w:pPr>
        <w:pStyle w:val="Tekstpodstawowy31"/>
        <w:ind w:left="852" w:hanging="426"/>
        <w:rPr>
          <w:b w:val="0"/>
          <w:sz w:val="24"/>
          <w:szCs w:val="24"/>
          <w:u w:val="single"/>
        </w:rPr>
      </w:pPr>
      <w:r w:rsidRPr="00CA1562">
        <w:rPr>
          <w:sz w:val="24"/>
          <w:szCs w:val="24"/>
        </w:rPr>
        <w:t>1)</w:t>
      </w:r>
      <w:r w:rsidRPr="00CA1562">
        <w:rPr>
          <w:sz w:val="24"/>
          <w:szCs w:val="24"/>
        </w:rPr>
        <w:tab/>
      </w:r>
      <w:r w:rsidR="00E353C4" w:rsidRPr="00CA1562">
        <w:rPr>
          <w:b w:val="0"/>
          <w:sz w:val="24"/>
          <w:szCs w:val="24"/>
        </w:rPr>
        <w:t>pieniądzu;</w:t>
      </w:r>
    </w:p>
    <w:p w:rsidR="00E353C4" w:rsidRPr="00CA1562" w:rsidRDefault="00475975" w:rsidP="00CA1562">
      <w:pPr>
        <w:pStyle w:val="Tekstpodstawowy31"/>
        <w:ind w:left="852" w:hanging="426"/>
        <w:rPr>
          <w:b w:val="0"/>
          <w:sz w:val="24"/>
          <w:szCs w:val="24"/>
          <w:u w:val="single"/>
        </w:rPr>
      </w:pPr>
      <w:r w:rsidRPr="00CA1562">
        <w:rPr>
          <w:sz w:val="24"/>
          <w:szCs w:val="24"/>
        </w:rPr>
        <w:t>2)</w:t>
      </w:r>
      <w:r w:rsidRPr="00CA1562">
        <w:rPr>
          <w:sz w:val="24"/>
          <w:szCs w:val="24"/>
        </w:rPr>
        <w:tab/>
      </w:r>
      <w:r w:rsidR="00E353C4" w:rsidRPr="00CA1562">
        <w:rPr>
          <w:b w:val="0"/>
          <w:sz w:val="24"/>
          <w:szCs w:val="24"/>
        </w:rPr>
        <w:t>poręczeniach bankowych lub poręczeniach spółdzielczej kasy oszczędnościowo-kredytowej, z tym że zobowiązanie kasy jest zawsze zobowiązaniem pieniężnym;</w:t>
      </w:r>
    </w:p>
    <w:p w:rsidR="00E353C4" w:rsidRPr="00CA1562" w:rsidRDefault="00475975" w:rsidP="00CA1562">
      <w:pPr>
        <w:pStyle w:val="Tekstpodstawowy31"/>
        <w:ind w:left="852" w:hanging="426"/>
        <w:rPr>
          <w:b w:val="0"/>
          <w:sz w:val="24"/>
          <w:szCs w:val="24"/>
          <w:u w:val="single"/>
        </w:rPr>
      </w:pPr>
      <w:r w:rsidRPr="00CA1562">
        <w:rPr>
          <w:sz w:val="24"/>
          <w:szCs w:val="24"/>
        </w:rPr>
        <w:t>3)</w:t>
      </w:r>
      <w:r w:rsidRPr="00CA1562">
        <w:rPr>
          <w:sz w:val="24"/>
          <w:szCs w:val="24"/>
        </w:rPr>
        <w:tab/>
      </w:r>
      <w:r w:rsidR="00E353C4" w:rsidRPr="00CA1562">
        <w:rPr>
          <w:b w:val="0"/>
          <w:sz w:val="24"/>
          <w:szCs w:val="24"/>
        </w:rPr>
        <w:t>gwarancjach bankowych;</w:t>
      </w:r>
    </w:p>
    <w:p w:rsidR="00E353C4" w:rsidRPr="00CA1562" w:rsidRDefault="00475975" w:rsidP="00CA1562">
      <w:pPr>
        <w:pStyle w:val="Tekstpodstawowy31"/>
        <w:ind w:left="852" w:hanging="426"/>
        <w:rPr>
          <w:b w:val="0"/>
          <w:sz w:val="24"/>
          <w:szCs w:val="24"/>
          <w:u w:val="single"/>
        </w:rPr>
      </w:pPr>
      <w:r w:rsidRPr="00CA1562">
        <w:rPr>
          <w:sz w:val="24"/>
          <w:szCs w:val="24"/>
        </w:rPr>
        <w:t>4)</w:t>
      </w:r>
      <w:r w:rsidRPr="00CA1562">
        <w:rPr>
          <w:sz w:val="24"/>
          <w:szCs w:val="24"/>
        </w:rPr>
        <w:tab/>
      </w:r>
      <w:r w:rsidR="00E353C4" w:rsidRPr="00CA1562">
        <w:rPr>
          <w:b w:val="0"/>
          <w:sz w:val="24"/>
          <w:szCs w:val="24"/>
        </w:rPr>
        <w:t>gwarancjach ubezpieczeniowych;</w:t>
      </w:r>
    </w:p>
    <w:p w:rsidR="00E353C4" w:rsidRPr="00CA1562" w:rsidRDefault="00475975" w:rsidP="00CA1562">
      <w:pPr>
        <w:pStyle w:val="Tekstpodstawowy31"/>
        <w:ind w:left="852" w:hanging="426"/>
        <w:rPr>
          <w:b w:val="0"/>
          <w:sz w:val="24"/>
          <w:szCs w:val="24"/>
          <w:u w:val="single"/>
        </w:rPr>
      </w:pPr>
      <w:r w:rsidRPr="00CA1562">
        <w:rPr>
          <w:sz w:val="24"/>
          <w:szCs w:val="24"/>
        </w:rPr>
        <w:t>5)</w:t>
      </w:r>
      <w:r w:rsidRPr="00CA1562">
        <w:rPr>
          <w:sz w:val="24"/>
          <w:szCs w:val="24"/>
        </w:rPr>
        <w:tab/>
      </w:r>
      <w:r w:rsidR="00E353C4" w:rsidRPr="00CA1562">
        <w:rPr>
          <w:b w:val="0"/>
          <w:sz w:val="24"/>
          <w:szCs w:val="24"/>
        </w:rPr>
        <w:t xml:space="preserve">poręczeniach udzielanych przez podmioty, o których mowa w art. 6b ust. 5 pkt 2 ustawy </w:t>
      </w:r>
      <w:r w:rsidRPr="00CA1562">
        <w:rPr>
          <w:b w:val="0"/>
          <w:sz w:val="24"/>
          <w:szCs w:val="24"/>
        </w:rPr>
        <w:t>z dnia 09.11.2000 r</w:t>
      </w:r>
      <w:r w:rsidR="00E353C4" w:rsidRPr="00CA1562">
        <w:rPr>
          <w:b w:val="0"/>
          <w:sz w:val="24"/>
          <w:szCs w:val="24"/>
        </w:rPr>
        <w:t>. o utworzeniu Polskiej Agencji Rozwoju Przedsiębiorczości.</w:t>
      </w:r>
    </w:p>
    <w:p w:rsidR="006B4834" w:rsidRPr="00CA1562" w:rsidRDefault="00475975" w:rsidP="00CA1562">
      <w:pPr>
        <w:pStyle w:val="Tekstpodstawowy31"/>
        <w:ind w:left="426" w:hanging="426"/>
        <w:rPr>
          <w:b w:val="0"/>
          <w:sz w:val="24"/>
          <w:szCs w:val="24"/>
          <w:u w:val="single"/>
        </w:rPr>
      </w:pPr>
      <w:r w:rsidRPr="00CA1562">
        <w:rPr>
          <w:sz w:val="24"/>
          <w:szCs w:val="24"/>
        </w:rPr>
        <w:t>4.</w:t>
      </w:r>
      <w:r w:rsidRPr="00CA1562">
        <w:rPr>
          <w:sz w:val="24"/>
          <w:szCs w:val="24"/>
        </w:rPr>
        <w:tab/>
      </w:r>
      <w:r w:rsidR="00E353C4" w:rsidRPr="00CA1562">
        <w:rPr>
          <w:b w:val="0"/>
          <w:sz w:val="24"/>
          <w:szCs w:val="24"/>
        </w:rPr>
        <w:t xml:space="preserve">Zabezpieczenie w formie pieniądza należy wnieść przelewem na konto, którego numer zostanie podany Wykonawcy przed podpisaniem umowy. W przypadku wniesienia </w:t>
      </w:r>
      <w:r w:rsidR="00E353C4" w:rsidRPr="00CA1562">
        <w:rPr>
          <w:b w:val="0"/>
          <w:sz w:val="24"/>
          <w:szCs w:val="24"/>
        </w:rPr>
        <w:lastRenderedPageBreak/>
        <w:t>wadium w pieniądzu Wykonawca może wyrazić zgodę na zaliczenie kwoty wadium na poczet zabezpieczenia.</w:t>
      </w:r>
    </w:p>
    <w:p w:rsidR="00E353C4" w:rsidRPr="00CA1562" w:rsidRDefault="00475975" w:rsidP="00CA1562">
      <w:pPr>
        <w:pStyle w:val="Tekstpodstawowy31"/>
        <w:ind w:left="426" w:hanging="426"/>
        <w:rPr>
          <w:b w:val="0"/>
          <w:sz w:val="24"/>
          <w:szCs w:val="24"/>
          <w:u w:val="single"/>
        </w:rPr>
      </w:pPr>
      <w:r w:rsidRPr="00CA1562">
        <w:rPr>
          <w:sz w:val="24"/>
          <w:szCs w:val="24"/>
        </w:rPr>
        <w:t>5.</w:t>
      </w:r>
      <w:r w:rsidRPr="00CA1562">
        <w:rPr>
          <w:sz w:val="24"/>
          <w:szCs w:val="24"/>
        </w:rPr>
        <w:tab/>
      </w:r>
      <w:r w:rsidR="006B4834" w:rsidRPr="00CA1562">
        <w:rPr>
          <w:sz w:val="24"/>
          <w:szCs w:val="24"/>
        </w:rPr>
        <w:t>Uwaga:</w:t>
      </w:r>
      <w:r w:rsidR="006B4834" w:rsidRPr="00CA1562">
        <w:rPr>
          <w:b w:val="0"/>
          <w:sz w:val="24"/>
          <w:szCs w:val="24"/>
        </w:rPr>
        <w:t xml:space="preserve"> Przed złożeniem poręczenia lub gwarancji Wykonawca winien przedstawić projekt dokumentu Zamawiającemu w celu uzyskania akceptacji jego treści. </w:t>
      </w:r>
      <w:r w:rsidR="008E62CE" w:rsidRPr="00CA1562">
        <w:rPr>
          <w:b w:val="0"/>
          <w:sz w:val="24"/>
          <w:szCs w:val="24"/>
        </w:rPr>
        <w:t>Zabezpieczenie wnoszone w formie poręczeń lub gwarancji musi spełniać co najmniej poniższe wymagania:</w:t>
      </w:r>
    </w:p>
    <w:p w:rsidR="008E62CE" w:rsidRPr="00CA1562" w:rsidRDefault="00475975" w:rsidP="00CA1562">
      <w:pPr>
        <w:pStyle w:val="Tekstpodstawowy31"/>
        <w:ind w:left="852" w:hanging="426"/>
        <w:rPr>
          <w:b w:val="0"/>
          <w:sz w:val="24"/>
          <w:szCs w:val="24"/>
          <w:u w:val="single"/>
        </w:rPr>
      </w:pPr>
      <w:r w:rsidRPr="00CA1562">
        <w:rPr>
          <w:sz w:val="24"/>
          <w:szCs w:val="24"/>
        </w:rPr>
        <w:t>1)</w:t>
      </w:r>
      <w:r w:rsidRPr="00CA1562">
        <w:rPr>
          <w:sz w:val="24"/>
          <w:szCs w:val="24"/>
        </w:rPr>
        <w:tab/>
      </w:r>
      <w:r w:rsidR="008E62CE" w:rsidRPr="00CA1562">
        <w:rPr>
          <w:b w:val="0"/>
          <w:sz w:val="24"/>
          <w:szCs w:val="24"/>
        </w:rPr>
        <w:t>musi obejmować odpowiedzialność za wszystkie okoliczności związane z niewykonaniem lub nienależytym wykonaniem umowy</w:t>
      </w:r>
      <w:r w:rsidR="00E64677" w:rsidRPr="00CA1562">
        <w:rPr>
          <w:b w:val="0"/>
          <w:sz w:val="24"/>
          <w:szCs w:val="24"/>
        </w:rPr>
        <w:t xml:space="preserve"> (w tym pokryciu naliczonych kar umownych)</w:t>
      </w:r>
      <w:r w:rsidR="008E62CE" w:rsidRPr="00CA1562">
        <w:rPr>
          <w:b w:val="0"/>
          <w:sz w:val="24"/>
          <w:szCs w:val="24"/>
        </w:rPr>
        <w:t>;</w:t>
      </w:r>
    </w:p>
    <w:p w:rsidR="008E62CE" w:rsidRPr="00CA1562" w:rsidRDefault="00475975" w:rsidP="00CA1562">
      <w:pPr>
        <w:pStyle w:val="Tekstpodstawowy31"/>
        <w:ind w:left="852" w:hanging="426"/>
        <w:rPr>
          <w:b w:val="0"/>
          <w:sz w:val="24"/>
          <w:szCs w:val="24"/>
          <w:u w:val="single"/>
        </w:rPr>
      </w:pPr>
      <w:r w:rsidRPr="00CA1562">
        <w:rPr>
          <w:sz w:val="24"/>
          <w:szCs w:val="24"/>
        </w:rPr>
        <w:t>2)</w:t>
      </w:r>
      <w:r w:rsidRPr="00CA1562">
        <w:rPr>
          <w:sz w:val="24"/>
          <w:szCs w:val="24"/>
        </w:rPr>
        <w:tab/>
      </w:r>
      <w:r w:rsidR="008E62CE" w:rsidRPr="00CA1562">
        <w:rPr>
          <w:b w:val="0"/>
          <w:sz w:val="24"/>
          <w:szCs w:val="24"/>
        </w:rPr>
        <w:t>wszelkie zmiany, uzupełnienia lub modyfikacje warunków umowy lub przedmiotu zamówienia nie mogą zwalniać gwaranta z odpowiedzialności wynikającej z poręczenia lub gwarancji;</w:t>
      </w:r>
    </w:p>
    <w:p w:rsidR="008E62CE" w:rsidRPr="00CA1562" w:rsidRDefault="00475975" w:rsidP="00CA1562">
      <w:pPr>
        <w:pStyle w:val="Tekstpodstawowy31"/>
        <w:ind w:left="852" w:hanging="426"/>
        <w:rPr>
          <w:b w:val="0"/>
          <w:sz w:val="24"/>
          <w:szCs w:val="24"/>
          <w:u w:val="single"/>
        </w:rPr>
      </w:pPr>
      <w:r w:rsidRPr="00CA1562">
        <w:rPr>
          <w:sz w:val="24"/>
          <w:szCs w:val="24"/>
        </w:rPr>
        <w:t>3)</w:t>
      </w:r>
      <w:r w:rsidRPr="00CA1562">
        <w:rPr>
          <w:sz w:val="24"/>
          <w:szCs w:val="24"/>
        </w:rPr>
        <w:tab/>
      </w:r>
      <w:r w:rsidR="008E62CE" w:rsidRPr="00CA1562">
        <w:rPr>
          <w:b w:val="0"/>
          <w:sz w:val="24"/>
          <w:szCs w:val="24"/>
        </w:rPr>
        <w:t>z jej treści powinno jednoznacznie wynikać zobowiązanie gwaranta lub poręczyciela do zapłaty całej kwoty zabezpieczenia;</w:t>
      </w:r>
    </w:p>
    <w:p w:rsidR="00AC4957" w:rsidRPr="00CA1562" w:rsidRDefault="00475975" w:rsidP="00CA1562">
      <w:pPr>
        <w:pStyle w:val="Tekstpodstawowy31"/>
        <w:ind w:left="852" w:hanging="426"/>
        <w:rPr>
          <w:b w:val="0"/>
          <w:sz w:val="24"/>
          <w:szCs w:val="24"/>
          <w:u w:val="single"/>
        </w:rPr>
      </w:pPr>
      <w:r w:rsidRPr="00CA1562">
        <w:rPr>
          <w:sz w:val="24"/>
          <w:szCs w:val="24"/>
        </w:rPr>
        <w:t>4)</w:t>
      </w:r>
      <w:r w:rsidRPr="00CA1562">
        <w:rPr>
          <w:sz w:val="24"/>
          <w:szCs w:val="24"/>
        </w:rPr>
        <w:tab/>
      </w:r>
      <w:r w:rsidR="008E62CE" w:rsidRPr="00CA1562">
        <w:rPr>
          <w:b w:val="0"/>
          <w:sz w:val="24"/>
          <w:szCs w:val="24"/>
        </w:rPr>
        <w:t>powinna być nieodwołalna i bezwarunkowa</w:t>
      </w:r>
      <w:r w:rsidR="00AC4957" w:rsidRPr="00CA1562">
        <w:rPr>
          <w:b w:val="0"/>
          <w:sz w:val="24"/>
          <w:szCs w:val="24"/>
        </w:rPr>
        <w:t xml:space="preserve"> oraz płatna na pierwsze żądanie;</w:t>
      </w:r>
    </w:p>
    <w:p w:rsidR="00AC4957" w:rsidRPr="00CA1562" w:rsidRDefault="00475975" w:rsidP="00CA1562">
      <w:pPr>
        <w:pStyle w:val="Tekstpodstawowy31"/>
        <w:ind w:left="852" w:hanging="426"/>
        <w:rPr>
          <w:b w:val="0"/>
          <w:sz w:val="24"/>
          <w:szCs w:val="24"/>
          <w:u w:val="single"/>
        </w:rPr>
      </w:pPr>
      <w:r w:rsidRPr="00CA1562">
        <w:rPr>
          <w:sz w:val="24"/>
          <w:szCs w:val="24"/>
        </w:rPr>
        <w:t>5)</w:t>
      </w:r>
      <w:r w:rsidRPr="00CA1562">
        <w:rPr>
          <w:sz w:val="24"/>
          <w:szCs w:val="24"/>
        </w:rPr>
        <w:tab/>
      </w:r>
      <w:r w:rsidR="00AC4957" w:rsidRPr="00CA1562">
        <w:rPr>
          <w:b w:val="0"/>
          <w:sz w:val="24"/>
          <w:szCs w:val="24"/>
        </w:rPr>
        <w:t>musi jednoznacznie określać termin obowiązywania poręczenia lub gwarancji;</w:t>
      </w:r>
    </w:p>
    <w:p w:rsidR="00AC4957" w:rsidRPr="00CA1562" w:rsidRDefault="00475975" w:rsidP="00CA1562">
      <w:pPr>
        <w:pStyle w:val="Tekstpodstawowy31"/>
        <w:ind w:left="852" w:hanging="426"/>
        <w:rPr>
          <w:b w:val="0"/>
          <w:sz w:val="24"/>
          <w:szCs w:val="24"/>
          <w:u w:val="single"/>
        </w:rPr>
      </w:pPr>
      <w:r w:rsidRPr="00CA1562">
        <w:rPr>
          <w:sz w:val="24"/>
          <w:szCs w:val="24"/>
        </w:rPr>
        <w:t>6)</w:t>
      </w:r>
      <w:r w:rsidRPr="00CA1562">
        <w:rPr>
          <w:sz w:val="24"/>
          <w:szCs w:val="24"/>
        </w:rPr>
        <w:tab/>
      </w:r>
      <w:r w:rsidR="00AC4957" w:rsidRPr="00CA1562">
        <w:rPr>
          <w:b w:val="0"/>
          <w:sz w:val="24"/>
          <w:szCs w:val="24"/>
        </w:rPr>
        <w:t>w treści poręczenia lub gwarancji powinna znaleźć się nazwa przedmiotowego postępowania;</w:t>
      </w:r>
    </w:p>
    <w:p w:rsidR="00AC4957" w:rsidRDefault="00475975" w:rsidP="00CA1562">
      <w:pPr>
        <w:pStyle w:val="Tekstpodstawowy31"/>
        <w:ind w:left="852" w:hanging="426"/>
        <w:rPr>
          <w:b w:val="0"/>
          <w:sz w:val="24"/>
          <w:szCs w:val="24"/>
        </w:rPr>
      </w:pPr>
      <w:r w:rsidRPr="00CA1562">
        <w:rPr>
          <w:sz w:val="24"/>
          <w:szCs w:val="24"/>
        </w:rPr>
        <w:t>7)</w:t>
      </w:r>
      <w:r w:rsidRPr="00CA1562">
        <w:rPr>
          <w:sz w:val="24"/>
          <w:szCs w:val="24"/>
        </w:rPr>
        <w:tab/>
      </w:r>
      <w:r w:rsidR="00AA3440" w:rsidRPr="00CA1562">
        <w:rPr>
          <w:b w:val="0"/>
          <w:sz w:val="24"/>
          <w:szCs w:val="24"/>
        </w:rPr>
        <w:t>beneficjentem poręczenia lub gwarancji jest:</w:t>
      </w:r>
      <w:r w:rsidR="00AA12BF">
        <w:rPr>
          <w:b w:val="0"/>
          <w:sz w:val="24"/>
          <w:szCs w:val="24"/>
        </w:rPr>
        <w:t xml:space="preserve"> Gmina Buczkowice</w:t>
      </w:r>
      <w:r w:rsidR="006B4834" w:rsidRPr="00CA1562">
        <w:rPr>
          <w:b w:val="0"/>
          <w:sz w:val="24"/>
          <w:szCs w:val="24"/>
        </w:rPr>
        <w:t xml:space="preserve"> </w:t>
      </w:r>
      <w:r w:rsidR="004D7201" w:rsidRPr="00CA1562">
        <w:rPr>
          <w:b w:val="0"/>
          <w:sz w:val="24"/>
          <w:szCs w:val="24"/>
        </w:rPr>
        <w:t>;</w:t>
      </w:r>
    </w:p>
    <w:p w:rsidR="00987AEF" w:rsidRDefault="00987AEF" w:rsidP="00987AEF">
      <w:pPr>
        <w:pStyle w:val="Tekstpodstawowy31"/>
        <w:rPr>
          <w:b w:val="0"/>
          <w:sz w:val="24"/>
          <w:szCs w:val="24"/>
          <w:u w:val="single"/>
        </w:rPr>
      </w:pPr>
    </w:p>
    <w:p w:rsidR="003A08D3" w:rsidRDefault="003A08D3" w:rsidP="00987AEF">
      <w:pPr>
        <w:pStyle w:val="Tekstpodstawowy31"/>
        <w:rPr>
          <w:sz w:val="24"/>
          <w:szCs w:val="24"/>
        </w:rPr>
      </w:pPr>
    </w:p>
    <w:p w:rsidR="00B21F3C" w:rsidRDefault="008B13C6" w:rsidP="00987AEF">
      <w:pPr>
        <w:pStyle w:val="Tekstpodstawowy31"/>
        <w:rPr>
          <w:sz w:val="24"/>
          <w:szCs w:val="24"/>
        </w:rPr>
      </w:pPr>
      <w:r w:rsidRPr="00987AEF">
        <w:rPr>
          <w:sz w:val="24"/>
          <w:szCs w:val="24"/>
        </w:rPr>
        <w:t>X</w:t>
      </w:r>
      <w:r w:rsidR="0014714E">
        <w:rPr>
          <w:sz w:val="24"/>
          <w:szCs w:val="24"/>
        </w:rPr>
        <w:t>X</w:t>
      </w:r>
      <w:r w:rsidRPr="00987AEF">
        <w:rPr>
          <w:sz w:val="24"/>
          <w:szCs w:val="24"/>
        </w:rPr>
        <w:t>.</w:t>
      </w:r>
      <w:r w:rsidRPr="00987AEF">
        <w:rPr>
          <w:sz w:val="24"/>
          <w:szCs w:val="24"/>
        </w:rPr>
        <w:tab/>
      </w:r>
      <w:r w:rsidR="008558A2" w:rsidRPr="00987AEF">
        <w:rPr>
          <w:sz w:val="24"/>
          <w:szCs w:val="24"/>
        </w:rPr>
        <w:t>Informacje o treści zawieranej umowy oraz możliwości jej</w:t>
      </w:r>
      <w:r>
        <w:rPr>
          <w:sz w:val="24"/>
          <w:szCs w:val="24"/>
        </w:rPr>
        <w:t xml:space="preserve"> </w:t>
      </w:r>
      <w:r w:rsidR="008558A2" w:rsidRPr="00987AEF">
        <w:rPr>
          <w:sz w:val="24"/>
          <w:szCs w:val="24"/>
        </w:rPr>
        <w:t>zmiany</w:t>
      </w:r>
      <w:r>
        <w:rPr>
          <w:sz w:val="24"/>
          <w:szCs w:val="24"/>
        </w:rPr>
        <w:t>.</w:t>
      </w:r>
    </w:p>
    <w:p w:rsidR="00EC3880" w:rsidRPr="00987AEF" w:rsidRDefault="00EC3880" w:rsidP="00987AEF">
      <w:pPr>
        <w:pStyle w:val="Tekstpodstawowy31"/>
        <w:rPr>
          <w:sz w:val="24"/>
          <w:szCs w:val="24"/>
        </w:rPr>
      </w:pPr>
    </w:p>
    <w:p w:rsidR="00FA3063" w:rsidRPr="00F71A23" w:rsidRDefault="00475975" w:rsidP="00CA1562">
      <w:pPr>
        <w:ind w:left="426" w:hanging="426"/>
        <w:jc w:val="both"/>
      </w:pPr>
      <w:r w:rsidRPr="00B21F3C">
        <w:rPr>
          <w:b/>
        </w:rPr>
        <w:t>1.</w:t>
      </w:r>
      <w:r w:rsidRPr="00B21F3C">
        <w:rPr>
          <w:b/>
        </w:rPr>
        <w:tab/>
      </w:r>
      <w:r w:rsidR="00541DD9" w:rsidRPr="00B21F3C">
        <w:t>Wybrany Wykonawca</w:t>
      </w:r>
      <w:r w:rsidR="00541DD9" w:rsidRPr="00CA1562">
        <w:t xml:space="preserve"> jest zobowiązany do zawarcia umowy w sprawie zamówienia publiczne</w:t>
      </w:r>
      <w:r w:rsidR="002E24EC" w:rsidRPr="00CA1562">
        <w:t>go na warunkach określonych we W</w:t>
      </w:r>
      <w:r w:rsidR="00541DD9" w:rsidRPr="00CA1562">
        <w:t>zo</w:t>
      </w:r>
      <w:r w:rsidR="002E24EC" w:rsidRPr="00CA1562">
        <w:t>rze U</w:t>
      </w:r>
      <w:r w:rsidR="00541DD9" w:rsidRPr="00CA1562">
        <w:t xml:space="preserve">mowy, stanowiącym </w:t>
      </w:r>
      <w:r w:rsidR="00D32541" w:rsidRPr="00F71A23">
        <w:rPr>
          <w:b/>
        </w:rPr>
        <w:t xml:space="preserve">Załącznik nr </w:t>
      </w:r>
      <w:r w:rsidR="00157360">
        <w:rPr>
          <w:b/>
        </w:rPr>
        <w:t>8</w:t>
      </w:r>
      <w:r w:rsidR="00D32541" w:rsidRPr="00F71A23">
        <w:rPr>
          <w:b/>
        </w:rPr>
        <w:t xml:space="preserve"> do SWZ</w:t>
      </w:r>
      <w:r w:rsidR="00541DD9" w:rsidRPr="00F71A23">
        <w:t>.</w:t>
      </w:r>
    </w:p>
    <w:p w:rsidR="00541DD9" w:rsidRPr="00CA1562" w:rsidRDefault="00475975" w:rsidP="00CA1562">
      <w:pPr>
        <w:ind w:left="426" w:hanging="426"/>
        <w:jc w:val="both"/>
      </w:pPr>
      <w:r w:rsidRPr="00CA1562">
        <w:rPr>
          <w:b/>
        </w:rPr>
        <w:t>2.</w:t>
      </w:r>
      <w:r w:rsidRPr="00CA1562">
        <w:rPr>
          <w:b/>
        </w:rPr>
        <w:tab/>
      </w:r>
      <w:r w:rsidR="00541DD9" w:rsidRPr="00CA1562">
        <w:t>Zakres świadczenia Wykonawcy wynikający z umowy jest tożsamy z jego zobowiązaniem zawartym w ofercie.</w:t>
      </w:r>
    </w:p>
    <w:p w:rsidR="00FA3063" w:rsidRPr="00CA1562" w:rsidRDefault="00475975" w:rsidP="00CA1562">
      <w:pPr>
        <w:ind w:left="426" w:hanging="426"/>
        <w:jc w:val="both"/>
      </w:pPr>
      <w:r w:rsidRPr="00CA1562">
        <w:rPr>
          <w:b/>
        </w:rPr>
        <w:t>3.</w:t>
      </w:r>
      <w:r w:rsidRPr="00CA1562">
        <w:rPr>
          <w:b/>
        </w:rPr>
        <w:tab/>
      </w:r>
      <w:r w:rsidRPr="00CA1562">
        <w:rPr>
          <w:b/>
        </w:rPr>
        <w:tab/>
      </w:r>
      <w:r w:rsidR="00FA3063" w:rsidRPr="00CA1562">
        <w:t xml:space="preserve">Zamawiający przewiduje możliwość </w:t>
      </w:r>
      <w:r w:rsidR="00014473" w:rsidRPr="00CA1562">
        <w:t xml:space="preserve">zmiany zawartej umowy w stosunku do treści wybranej </w:t>
      </w:r>
      <w:r w:rsidR="002E24EC" w:rsidRPr="00CA1562">
        <w:t>oferty w zakresie wskazanym we Wzorze U</w:t>
      </w:r>
      <w:r w:rsidR="00014473" w:rsidRPr="00CA1562">
        <w:t>mowy.</w:t>
      </w:r>
    </w:p>
    <w:p w:rsidR="00552FBA" w:rsidRDefault="00987AEF" w:rsidP="00CA1562">
      <w:pPr>
        <w:ind w:left="426" w:hanging="426"/>
        <w:jc w:val="both"/>
      </w:pPr>
      <w:r>
        <w:rPr>
          <w:b/>
        </w:rPr>
        <w:t>4</w:t>
      </w:r>
      <w:r w:rsidR="00475975" w:rsidRPr="00CA1562">
        <w:rPr>
          <w:b/>
        </w:rPr>
        <w:t>.</w:t>
      </w:r>
      <w:r w:rsidR="00475975" w:rsidRPr="00CA1562">
        <w:rPr>
          <w:b/>
        </w:rPr>
        <w:tab/>
      </w:r>
      <w:r w:rsidR="00014473" w:rsidRPr="00CA1562">
        <w:t>Zmiana umowy wymaga dla swej ważności, pod rygorem nieważności, zachowania formy pisemnej.</w:t>
      </w:r>
    </w:p>
    <w:p w:rsidR="00963A9C" w:rsidRDefault="00963A9C" w:rsidP="00CB28F6">
      <w:pPr>
        <w:ind w:left="426" w:hanging="426"/>
        <w:jc w:val="both"/>
        <w:rPr>
          <w:b/>
        </w:rPr>
      </w:pPr>
    </w:p>
    <w:p w:rsidR="00963A9C" w:rsidRDefault="00963A9C" w:rsidP="00CB28F6">
      <w:pPr>
        <w:ind w:left="426" w:hanging="426"/>
        <w:jc w:val="both"/>
        <w:rPr>
          <w:b/>
        </w:rPr>
      </w:pPr>
    </w:p>
    <w:p w:rsidR="00CB28F6" w:rsidRPr="00CB28F6" w:rsidRDefault="00CB28F6" w:rsidP="00CB28F6">
      <w:pPr>
        <w:ind w:left="426" w:hanging="426"/>
        <w:jc w:val="both"/>
        <w:rPr>
          <w:b/>
        </w:rPr>
      </w:pPr>
      <w:r w:rsidRPr="00CB28F6">
        <w:rPr>
          <w:b/>
        </w:rPr>
        <w:t>XXI.</w:t>
      </w:r>
      <w:r w:rsidRPr="00CB28F6">
        <w:rPr>
          <w:b/>
        </w:rPr>
        <w:tab/>
        <w:t>Pouczenie o środkach ochrony prawnej</w:t>
      </w:r>
    </w:p>
    <w:p w:rsidR="00CB28F6" w:rsidRDefault="00CB28F6" w:rsidP="00CA1562">
      <w:pPr>
        <w:ind w:left="426" w:hanging="426"/>
        <w:jc w:val="both"/>
      </w:pPr>
    </w:p>
    <w:p w:rsidR="008C58F5" w:rsidRDefault="008C58F5" w:rsidP="004975BB">
      <w:pPr>
        <w:pStyle w:val="Akapitzlist"/>
        <w:numPr>
          <w:ilvl w:val="0"/>
          <w:numId w:val="18"/>
        </w:numPr>
        <w:ind w:left="284" w:hanging="284"/>
        <w:jc w:val="both"/>
      </w:pPr>
      <w:r w:rsidRPr="008C58F5">
        <w:t xml:space="preserve">Wykonawcy oraz innemu podmiotowi, jeżeli ma lub miał interes w uzyskaniu zamówienia oraz poniósł lub może ponieść szkodę w wyniku naruszenia przez zamawiającego przepisów ustawy, przysługują środki ochrony prawnej określone w dziale IX </w:t>
      </w:r>
      <w:proofErr w:type="spellStart"/>
      <w:r w:rsidR="00BA4026">
        <w:t>p.z.p</w:t>
      </w:r>
      <w:proofErr w:type="spellEnd"/>
      <w:r w:rsidR="00BA4026">
        <w:t>.</w:t>
      </w:r>
      <w:r w:rsidRPr="008C58F5">
        <w:t xml:space="preserve">. </w:t>
      </w:r>
    </w:p>
    <w:p w:rsidR="008C58F5" w:rsidRPr="008C58F5" w:rsidRDefault="008C58F5" w:rsidP="004975BB">
      <w:pPr>
        <w:pStyle w:val="Akapitzlist"/>
        <w:numPr>
          <w:ilvl w:val="0"/>
          <w:numId w:val="18"/>
        </w:numPr>
        <w:ind w:left="284" w:hanging="284"/>
        <w:jc w:val="both"/>
      </w:pPr>
      <w:r w:rsidRPr="008C58F5">
        <w:t xml:space="preserve">Odwołanie przysługuje na: </w:t>
      </w:r>
    </w:p>
    <w:p w:rsidR="008C58F5" w:rsidRPr="008C58F5" w:rsidRDefault="008C58F5" w:rsidP="008B13C6">
      <w:pPr>
        <w:ind w:left="284"/>
        <w:jc w:val="both"/>
      </w:pPr>
      <w:r w:rsidRPr="008C58F5">
        <w:t xml:space="preserve">1) niezgodną z przepisami ustawy czynność zamawiającego, podjętą w postępowaniu o udzielenie zamówienia, w tym na projektowane postanowienie umowy; </w:t>
      </w:r>
    </w:p>
    <w:p w:rsidR="008C58F5" w:rsidRPr="008C58F5" w:rsidRDefault="008C58F5" w:rsidP="008B13C6">
      <w:pPr>
        <w:ind w:left="284"/>
        <w:jc w:val="both"/>
      </w:pPr>
      <w:r w:rsidRPr="008C58F5">
        <w:t xml:space="preserve">2) zaniechanie czynności w postępowaniu o udzielenie zamówienia, do której zamawiający był obowiązany na podstawie ustawy; </w:t>
      </w:r>
    </w:p>
    <w:p w:rsidR="00BA4026" w:rsidRDefault="008C58F5" w:rsidP="008B13C6">
      <w:pPr>
        <w:ind w:left="284"/>
        <w:jc w:val="both"/>
      </w:pPr>
      <w:r w:rsidRPr="008C58F5">
        <w:t>3) zaniechanie przeprowadzenia postępowania o udzielenie zamówienia na podstawie ustawy, mimo że zamawiający był do tego obowiąza</w:t>
      </w:r>
      <w:r w:rsidR="00BA4026">
        <w:t xml:space="preserve">ny. </w:t>
      </w:r>
    </w:p>
    <w:p w:rsidR="00BA4026" w:rsidRDefault="00BA4026" w:rsidP="008B13C6">
      <w:pPr>
        <w:ind w:left="284" w:hanging="284"/>
        <w:jc w:val="both"/>
      </w:pPr>
      <w:r>
        <w:t xml:space="preserve">3. </w:t>
      </w:r>
      <w:r w:rsidR="008C58F5" w:rsidRPr="008C58F5">
        <w:t xml:space="preserve">Odwołanie wnosi się do Prezesa KIO. Odwołujący przekazuje zamawiającemu odwołanie wniesione w formie elektronicznej lub w postaci </w:t>
      </w:r>
      <w:r>
        <w:t xml:space="preserve">elektronicznej, albo kopię tego </w:t>
      </w:r>
      <w:r w:rsidR="008C58F5" w:rsidRPr="008C58F5">
        <w:t xml:space="preserve">odwołania, jeżeli zostało ono wniesione w formie pisemnej, przed upływem terminu do wniesienia odwołania w taki sposób, aby mógł on zapoznać się z jego treścią przed upływem tego </w:t>
      </w:r>
      <w:r w:rsidR="008C58F5" w:rsidRPr="008C58F5">
        <w:lastRenderedPageBreak/>
        <w:t xml:space="preserve">terminu. Domniemywa się, że zamawiający mógł zapoznać się z treścią odwołania przed upływem terminu do jego wniesienia, jeżeli przekazanie odpowiednio odwołania albo jego kopii nastąpiło przed upływem terminu do jego wniesienia przy użyciu środków komunikacji </w:t>
      </w:r>
      <w:r>
        <w:t xml:space="preserve">elektronicznej. </w:t>
      </w:r>
    </w:p>
    <w:p w:rsidR="008C58F5" w:rsidRPr="008C58F5" w:rsidRDefault="00BA4026" w:rsidP="008B13C6">
      <w:pPr>
        <w:ind w:left="426" w:hanging="426"/>
        <w:jc w:val="both"/>
      </w:pPr>
      <w:r>
        <w:t xml:space="preserve">4. </w:t>
      </w:r>
      <w:r w:rsidR="008C58F5" w:rsidRPr="008C58F5">
        <w:t xml:space="preserve">Odwołanie wnosi się w terminie: </w:t>
      </w:r>
    </w:p>
    <w:p w:rsidR="008C58F5" w:rsidRPr="008C58F5" w:rsidRDefault="008C58F5" w:rsidP="008B13C6">
      <w:pPr>
        <w:ind w:left="284"/>
        <w:jc w:val="both"/>
      </w:pPr>
      <w:r w:rsidRPr="008C58F5">
        <w:t xml:space="preserve">1) 10 dni od dnia przekazania informacji o czynności zamawiającego stanowiącej podstawę jego wniesienia, jeżeli informacja została przekazana przy użyciu środków komunikacji elektronicznej; </w:t>
      </w:r>
    </w:p>
    <w:p w:rsidR="008C58F5" w:rsidRPr="008C58F5" w:rsidRDefault="008C58F5" w:rsidP="008B13C6">
      <w:pPr>
        <w:ind w:left="284"/>
        <w:jc w:val="both"/>
      </w:pPr>
      <w:r w:rsidRPr="008C58F5">
        <w:t xml:space="preserve">2) 15 dni od dnia przekazania informacji o czynności zamawiającego stanowiącej podstawę jego wniesienia, jeżeli informacja została przekazana w sposób inny niż określony w pkt 1. </w:t>
      </w:r>
    </w:p>
    <w:p w:rsidR="008C58F5" w:rsidRPr="008C58F5" w:rsidRDefault="008C58F5" w:rsidP="008B13C6">
      <w:pPr>
        <w:ind w:left="284" w:hanging="284"/>
        <w:jc w:val="both"/>
      </w:pPr>
      <w:r w:rsidRPr="008C58F5">
        <w:t xml:space="preserve">5. Odwołanie wobec treści ogłoszenia wszczynającego postępowanie o udzielenie zamówienia lub wobec treści dokumentów zamówienia wnosi się w terminie 10 dni od dnia publikacji ogłoszenia w Dzienniku Urzędowym UE lub zamieszczenia dokumentów zamówienia na stronie internetowej. </w:t>
      </w:r>
    </w:p>
    <w:p w:rsidR="008C58F5" w:rsidRPr="008C58F5" w:rsidRDefault="008C58F5" w:rsidP="008B13C6">
      <w:pPr>
        <w:ind w:left="284" w:hanging="284"/>
        <w:jc w:val="both"/>
      </w:pPr>
      <w:r w:rsidRPr="008C58F5">
        <w:t xml:space="preserve">6. Odwołanie w przypadkach innych niż określone w ust. 4 i 5 wnosi się w terminie 10 dni od dnia, w którym powzięto lub przy zachowaniu należytej staranności można było powziąć wiadomość o okolicznościach stanowiących podstawę jego wniesienia. </w:t>
      </w:r>
    </w:p>
    <w:p w:rsidR="00BA4026" w:rsidRDefault="008C58F5" w:rsidP="008B13C6">
      <w:pPr>
        <w:ind w:left="426" w:hanging="426"/>
        <w:jc w:val="both"/>
      </w:pPr>
      <w:r w:rsidRPr="008C58F5">
        <w:t xml:space="preserve">7. Na orzeczenie KIO oraz postanowienie Prezesa KIO stronom oraz uczestnikom postępowania odwoławczego przysługuje skarga do Sądu Okręgowego w Warszawie – </w:t>
      </w:r>
      <w:r w:rsidR="00BA4026">
        <w:t xml:space="preserve"> </w:t>
      </w:r>
    </w:p>
    <w:p w:rsidR="00CA1562" w:rsidRPr="008C58F5" w:rsidRDefault="00BA4026" w:rsidP="008B13C6">
      <w:pPr>
        <w:jc w:val="both"/>
      </w:pPr>
      <w:r>
        <w:t xml:space="preserve">        </w:t>
      </w:r>
      <w:r w:rsidR="008C58F5" w:rsidRPr="008C58F5">
        <w:t>sądu zamówień publicznych.</w:t>
      </w:r>
    </w:p>
    <w:p w:rsidR="00BA4026" w:rsidRDefault="00BA4026" w:rsidP="008B13C6">
      <w:pPr>
        <w:ind w:left="426" w:hanging="426"/>
        <w:jc w:val="both"/>
        <w:rPr>
          <w:b/>
        </w:rPr>
      </w:pPr>
    </w:p>
    <w:p w:rsidR="003A08D3" w:rsidRDefault="003A08D3" w:rsidP="00CA1562">
      <w:pPr>
        <w:rPr>
          <w:b/>
        </w:rPr>
      </w:pPr>
    </w:p>
    <w:p w:rsidR="00EF060E" w:rsidRPr="00AA02EB" w:rsidRDefault="008F2734" w:rsidP="00CA1562">
      <w:pPr>
        <w:rPr>
          <w:b/>
        </w:rPr>
      </w:pPr>
      <w:r w:rsidRPr="00AA02EB">
        <w:rPr>
          <w:b/>
        </w:rPr>
        <w:t>XX</w:t>
      </w:r>
      <w:r w:rsidR="0014714E" w:rsidRPr="00AA02EB">
        <w:rPr>
          <w:b/>
        </w:rPr>
        <w:t>I</w:t>
      </w:r>
      <w:r w:rsidR="00C87286" w:rsidRPr="00AA02EB">
        <w:rPr>
          <w:b/>
        </w:rPr>
        <w:t>I</w:t>
      </w:r>
      <w:r w:rsidRPr="00AA02EB">
        <w:rPr>
          <w:b/>
        </w:rPr>
        <w:t xml:space="preserve">. </w:t>
      </w:r>
      <w:r w:rsidR="008558A2" w:rsidRPr="00AA02EB">
        <w:rPr>
          <w:b/>
        </w:rPr>
        <w:t>Ochrona danych osobowych</w:t>
      </w:r>
    </w:p>
    <w:p w:rsidR="00AD2581" w:rsidRPr="00AA02EB" w:rsidRDefault="00AD2581" w:rsidP="00CA1562">
      <w:pPr>
        <w:rPr>
          <w:b/>
        </w:rPr>
      </w:pPr>
    </w:p>
    <w:p w:rsidR="00EF060E" w:rsidRPr="00CA1562" w:rsidRDefault="00EF060E" w:rsidP="00CA1562">
      <w:pPr>
        <w:pStyle w:val="pkt"/>
        <w:spacing w:before="0" w:after="0"/>
        <w:ind w:left="426" w:hanging="426"/>
        <w:rPr>
          <w:szCs w:val="24"/>
        </w:rPr>
      </w:pPr>
      <w:r w:rsidRPr="00CA1562">
        <w:rPr>
          <w:b/>
          <w:szCs w:val="24"/>
        </w:rPr>
        <w:t>1.</w:t>
      </w:r>
      <w:r w:rsidRPr="00CA1562">
        <w:rPr>
          <w:b/>
          <w:szCs w:val="24"/>
        </w:rPr>
        <w:tab/>
      </w:r>
      <w:r w:rsidRPr="00CA1562">
        <w:rPr>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EF060E" w:rsidRPr="00CA1562" w:rsidRDefault="00EF060E" w:rsidP="00CA1562">
      <w:pPr>
        <w:pStyle w:val="pkt"/>
        <w:spacing w:before="0" w:after="0"/>
        <w:ind w:left="852" w:hanging="426"/>
        <w:rPr>
          <w:szCs w:val="24"/>
        </w:rPr>
      </w:pPr>
      <w:r w:rsidRPr="00CA1562">
        <w:rPr>
          <w:b/>
          <w:szCs w:val="24"/>
        </w:rPr>
        <w:t>1)</w:t>
      </w:r>
      <w:r w:rsidRPr="00CA1562">
        <w:rPr>
          <w:b/>
          <w:szCs w:val="24"/>
        </w:rPr>
        <w:tab/>
      </w:r>
      <w:r w:rsidRPr="00CA1562">
        <w:rPr>
          <w:szCs w:val="24"/>
        </w:rPr>
        <w:t xml:space="preserve">administratorem Pani/Pana danych osobowych jest Wójt Gminy Buczkowice z siedzibą Buczkowice </w:t>
      </w:r>
      <w:proofErr w:type="spellStart"/>
      <w:r w:rsidRPr="00CA1562">
        <w:rPr>
          <w:szCs w:val="24"/>
        </w:rPr>
        <w:t>ul.Lipowska</w:t>
      </w:r>
      <w:proofErr w:type="spellEnd"/>
      <w:r w:rsidRPr="00CA1562">
        <w:rPr>
          <w:szCs w:val="24"/>
        </w:rPr>
        <w:t xml:space="preserve"> 730</w:t>
      </w:r>
    </w:p>
    <w:p w:rsidR="00EF060E" w:rsidRPr="00CA1562" w:rsidRDefault="00EF060E" w:rsidP="00CA1562">
      <w:pPr>
        <w:pStyle w:val="pkt"/>
        <w:spacing w:before="0" w:after="0"/>
        <w:ind w:left="852" w:hanging="426"/>
        <w:rPr>
          <w:szCs w:val="24"/>
        </w:rPr>
      </w:pPr>
      <w:r w:rsidRPr="00CA1562">
        <w:rPr>
          <w:b/>
          <w:szCs w:val="24"/>
        </w:rPr>
        <w:t>2)</w:t>
      </w:r>
      <w:r w:rsidRPr="00CA1562">
        <w:rPr>
          <w:b/>
          <w:szCs w:val="24"/>
        </w:rPr>
        <w:tab/>
      </w:r>
      <w:r w:rsidRPr="00CA1562">
        <w:rPr>
          <w:szCs w:val="24"/>
        </w:rPr>
        <w:t xml:space="preserve">administrator wyznaczył Inspektora Danych Osobowych, z którym można się kontaktować pod adresem e-mail: iod@buczkowice.pl </w:t>
      </w:r>
    </w:p>
    <w:p w:rsidR="00EF060E" w:rsidRPr="00CA1562" w:rsidRDefault="00EF060E" w:rsidP="00CA1562">
      <w:pPr>
        <w:pStyle w:val="pkt"/>
        <w:spacing w:before="0" w:after="0"/>
        <w:ind w:left="852" w:hanging="426"/>
        <w:rPr>
          <w:szCs w:val="24"/>
        </w:rPr>
      </w:pPr>
      <w:r w:rsidRPr="00CA1562">
        <w:rPr>
          <w:b/>
          <w:szCs w:val="24"/>
        </w:rPr>
        <w:t>3)</w:t>
      </w:r>
      <w:r w:rsidRPr="00CA1562">
        <w:rPr>
          <w:b/>
          <w:szCs w:val="24"/>
        </w:rPr>
        <w:tab/>
      </w:r>
      <w:r w:rsidRPr="00CA1562">
        <w:rPr>
          <w:szCs w:val="24"/>
        </w:rPr>
        <w:t>Pani/Pana dane osobowe przetwarzane będą na podstawie art. 6 ust. 1 lit. c RODO w celu związanym z przedmiotowym postępowaniem o udzielenie zamówienia publicznego, prowadzonym w trybie przetargu nieograniczonego.</w:t>
      </w:r>
    </w:p>
    <w:p w:rsidR="00EF060E" w:rsidRPr="00CA1562" w:rsidRDefault="00EF060E" w:rsidP="00CA1562">
      <w:pPr>
        <w:pStyle w:val="pkt"/>
        <w:spacing w:before="0" w:after="0"/>
        <w:ind w:left="852" w:hanging="426"/>
        <w:rPr>
          <w:szCs w:val="24"/>
        </w:rPr>
      </w:pPr>
      <w:r w:rsidRPr="00CA1562">
        <w:rPr>
          <w:b/>
          <w:szCs w:val="24"/>
        </w:rPr>
        <w:t>4)</w:t>
      </w:r>
      <w:r w:rsidRPr="00CA1562">
        <w:rPr>
          <w:b/>
          <w:szCs w:val="24"/>
        </w:rPr>
        <w:tab/>
      </w:r>
      <w:r w:rsidRPr="00CA1562">
        <w:rPr>
          <w:szCs w:val="24"/>
        </w:rPr>
        <w:t xml:space="preserve">odbiorcami Pani/Pana danych osobowych będą osoby lub podmioty, którym udostępniona zostanie dokumentacja postępowania w oparciu o art. 74 </w:t>
      </w:r>
      <w:proofErr w:type="spellStart"/>
      <w:r w:rsidRPr="00CA1562">
        <w:rPr>
          <w:szCs w:val="24"/>
        </w:rPr>
        <w:t>p.z.p</w:t>
      </w:r>
      <w:proofErr w:type="spellEnd"/>
      <w:r w:rsidRPr="00CA1562">
        <w:rPr>
          <w:szCs w:val="24"/>
        </w:rPr>
        <w:t>.</w:t>
      </w:r>
    </w:p>
    <w:p w:rsidR="00EF060E" w:rsidRPr="00CA1562" w:rsidRDefault="00EF060E" w:rsidP="00CA1562">
      <w:pPr>
        <w:pStyle w:val="pkt"/>
        <w:spacing w:before="0" w:after="0"/>
        <w:ind w:left="852" w:hanging="426"/>
        <w:rPr>
          <w:szCs w:val="24"/>
        </w:rPr>
      </w:pPr>
      <w:r w:rsidRPr="00CA1562">
        <w:rPr>
          <w:b/>
          <w:szCs w:val="24"/>
        </w:rPr>
        <w:t>5)</w:t>
      </w:r>
      <w:r w:rsidRPr="00CA1562">
        <w:rPr>
          <w:b/>
          <w:szCs w:val="24"/>
        </w:rPr>
        <w:tab/>
      </w:r>
      <w:r w:rsidRPr="00CA1562">
        <w:rPr>
          <w:szCs w:val="24"/>
        </w:rPr>
        <w:t xml:space="preserve">Pani/Pana dane osobowe będą przechowywane, zgodnie z art. 78 ust. 1 </w:t>
      </w:r>
      <w:proofErr w:type="spellStart"/>
      <w:r w:rsidRPr="00CA1562">
        <w:rPr>
          <w:szCs w:val="24"/>
        </w:rPr>
        <w:t>p.z.p</w:t>
      </w:r>
      <w:proofErr w:type="spellEnd"/>
      <w:r w:rsidRPr="00CA1562">
        <w:rPr>
          <w:szCs w:val="24"/>
        </w:rPr>
        <w:t>. przez okres 4 lat od dnia zakończenia postępowania o udzielenie zamówienia, a jeżeli czas trwania umowy przekracza 4 lata, okres przechowywania obejmuje cały czas trwania umowy;</w:t>
      </w:r>
    </w:p>
    <w:p w:rsidR="00EF060E" w:rsidRPr="00CA1562" w:rsidRDefault="00EF060E" w:rsidP="00CA1562">
      <w:pPr>
        <w:pStyle w:val="pkt"/>
        <w:spacing w:before="0" w:after="0"/>
        <w:ind w:left="852" w:hanging="426"/>
        <w:rPr>
          <w:szCs w:val="24"/>
        </w:rPr>
      </w:pPr>
      <w:r w:rsidRPr="00CA1562">
        <w:rPr>
          <w:b/>
          <w:szCs w:val="24"/>
        </w:rPr>
        <w:t>6)</w:t>
      </w:r>
      <w:r w:rsidRPr="00CA1562">
        <w:rPr>
          <w:b/>
          <w:szCs w:val="24"/>
        </w:rPr>
        <w:tab/>
      </w:r>
      <w:r w:rsidRPr="00CA1562">
        <w:rPr>
          <w:szCs w:val="24"/>
        </w:rPr>
        <w:t xml:space="preserve">obowiązek podania przez Panią/Pana danych osobowych bezpośrednio Pani/Pana dotyczących jest wymogiem ustawowym określonym w przepisach </w:t>
      </w:r>
      <w:proofErr w:type="spellStart"/>
      <w:r w:rsidRPr="00CA1562">
        <w:rPr>
          <w:szCs w:val="24"/>
        </w:rPr>
        <w:t>p.z.p</w:t>
      </w:r>
      <w:proofErr w:type="spellEnd"/>
      <w:r w:rsidRPr="00CA1562">
        <w:rPr>
          <w:szCs w:val="24"/>
        </w:rPr>
        <w:t>., związanym z udziałem w postępowaniu o udzielenie zamówienia publicznego.</w:t>
      </w:r>
    </w:p>
    <w:p w:rsidR="00EF060E" w:rsidRPr="00CA1562" w:rsidRDefault="00EF060E" w:rsidP="00CA1562">
      <w:pPr>
        <w:pStyle w:val="pkt"/>
        <w:spacing w:before="0" w:after="0"/>
        <w:ind w:left="852" w:hanging="426"/>
        <w:rPr>
          <w:szCs w:val="24"/>
        </w:rPr>
      </w:pPr>
      <w:r w:rsidRPr="00CA1562">
        <w:rPr>
          <w:b/>
          <w:szCs w:val="24"/>
        </w:rPr>
        <w:t>7)</w:t>
      </w:r>
      <w:r w:rsidRPr="00CA1562">
        <w:rPr>
          <w:b/>
          <w:szCs w:val="24"/>
        </w:rPr>
        <w:tab/>
      </w:r>
      <w:r w:rsidRPr="00CA1562">
        <w:rPr>
          <w:szCs w:val="24"/>
        </w:rPr>
        <w:t>w odniesieniu do Pani/Pana danych osobowych decyzje nie będą podejmowane w sposób zautomatyzowany, stosownie do art. 22 RODO.</w:t>
      </w:r>
    </w:p>
    <w:p w:rsidR="00EF060E" w:rsidRPr="00CA1562" w:rsidRDefault="00EF060E" w:rsidP="00CA1562">
      <w:pPr>
        <w:pStyle w:val="pkt"/>
        <w:spacing w:before="0" w:after="0"/>
        <w:ind w:left="852" w:hanging="426"/>
        <w:rPr>
          <w:szCs w:val="24"/>
        </w:rPr>
      </w:pPr>
      <w:r w:rsidRPr="00CA1562">
        <w:rPr>
          <w:b/>
          <w:szCs w:val="24"/>
        </w:rPr>
        <w:t>8)</w:t>
      </w:r>
      <w:r w:rsidRPr="00CA1562">
        <w:rPr>
          <w:b/>
          <w:szCs w:val="24"/>
        </w:rPr>
        <w:tab/>
      </w:r>
      <w:r w:rsidRPr="00CA1562">
        <w:rPr>
          <w:szCs w:val="24"/>
        </w:rPr>
        <w:t>posiada Pani/Pan:</w:t>
      </w:r>
    </w:p>
    <w:p w:rsidR="00EF060E" w:rsidRPr="00CA1562" w:rsidRDefault="00EF060E" w:rsidP="00944F38">
      <w:pPr>
        <w:pStyle w:val="Akapitzlist"/>
        <w:numPr>
          <w:ilvl w:val="0"/>
          <w:numId w:val="11"/>
        </w:numPr>
        <w:ind w:left="709" w:hanging="283"/>
        <w:contextualSpacing/>
        <w:jc w:val="both"/>
      </w:pPr>
      <w:r w:rsidRPr="00CA1562">
        <w:t>na podstawie art. 15 RODO prawo dostępu do danych osobowych Pani/Pana dotyczących;</w:t>
      </w:r>
    </w:p>
    <w:p w:rsidR="00EF060E" w:rsidRPr="00CA1562" w:rsidRDefault="00EF060E" w:rsidP="00944F38">
      <w:pPr>
        <w:pStyle w:val="Akapitzlist"/>
        <w:numPr>
          <w:ilvl w:val="0"/>
          <w:numId w:val="11"/>
        </w:numPr>
        <w:ind w:left="709" w:hanging="283"/>
        <w:contextualSpacing/>
        <w:jc w:val="both"/>
      </w:pPr>
      <w:r w:rsidRPr="00CA1562">
        <w:lastRenderedPageBreak/>
        <w:t xml:space="preserve">na podstawie art. 16 RODO prawo do sprostowania Pani/Pana danych osobowych </w:t>
      </w:r>
      <w:r w:rsidRPr="00CA1562">
        <w:rPr>
          <w:b/>
          <w:vertAlign w:val="superscript"/>
        </w:rPr>
        <w:t>*</w:t>
      </w:r>
      <w:r w:rsidRPr="00CA1562">
        <w:t>;</w:t>
      </w:r>
    </w:p>
    <w:p w:rsidR="00EF060E" w:rsidRPr="00CA1562" w:rsidRDefault="00EF060E" w:rsidP="00944F38">
      <w:pPr>
        <w:pStyle w:val="Akapitzlist"/>
        <w:numPr>
          <w:ilvl w:val="0"/>
          <w:numId w:val="11"/>
        </w:numPr>
        <w:ind w:left="709" w:hanging="283"/>
        <w:contextualSpacing/>
        <w:jc w:val="both"/>
      </w:pPr>
      <w:r w:rsidRPr="00CA1562">
        <w:t xml:space="preserve">na podstawie art. 18 RODO prawo żądania od administratora ograniczenia przetwarzania danych osobowych z zastrzeżeniem przypadków, o których mowa w art. 18 ust. 2 RODO **;  </w:t>
      </w:r>
    </w:p>
    <w:p w:rsidR="00EF060E" w:rsidRPr="00CA1562" w:rsidRDefault="00EF060E" w:rsidP="00944F38">
      <w:pPr>
        <w:pStyle w:val="Akapitzlist"/>
        <w:numPr>
          <w:ilvl w:val="0"/>
          <w:numId w:val="11"/>
        </w:numPr>
        <w:ind w:left="709" w:hanging="283"/>
        <w:contextualSpacing/>
        <w:jc w:val="both"/>
        <w:rPr>
          <w:i/>
        </w:rPr>
      </w:pPr>
      <w:r w:rsidRPr="00CA1562">
        <w:t>prawo do wniesienia skargi do Prezesa Urzędu Ochrony Danych Osobowych, gdy uzna Pani/Pan, że przetwarzanie danych osobowych Pani/Pana dotyczących narusza przepisy RODO;</w:t>
      </w:r>
    </w:p>
    <w:p w:rsidR="00EF060E" w:rsidRPr="00CA1562" w:rsidRDefault="00EF060E" w:rsidP="00944F38">
      <w:pPr>
        <w:pStyle w:val="Akapitzlist"/>
        <w:numPr>
          <w:ilvl w:val="0"/>
          <w:numId w:val="13"/>
        </w:numPr>
        <w:contextualSpacing/>
        <w:jc w:val="both"/>
        <w:rPr>
          <w:i/>
        </w:rPr>
      </w:pPr>
      <w:r w:rsidRPr="00CA1562">
        <w:t>nie przysługuje Pani/Panu:</w:t>
      </w:r>
    </w:p>
    <w:p w:rsidR="00EF060E" w:rsidRPr="00CA1562" w:rsidRDefault="00EF060E" w:rsidP="00944F38">
      <w:pPr>
        <w:pStyle w:val="Akapitzlist"/>
        <w:numPr>
          <w:ilvl w:val="0"/>
          <w:numId w:val="12"/>
        </w:numPr>
        <w:ind w:left="709" w:hanging="283"/>
        <w:contextualSpacing/>
        <w:jc w:val="both"/>
        <w:rPr>
          <w:i/>
        </w:rPr>
      </w:pPr>
      <w:r w:rsidRPr="00CA1562">
        <w:t>w związku z art. 17 ust. 3 lit. b, d lub e RODO prawo do usunięcia danych osobowych;</w:t>
      </w:r>
    </w:p>
    <w:p w:rsidR="00EF060E" w:rsidRPr="00CA1562" w:rsidRDefault="00EF060E" w:rsidP="00944F38">
      <w:pPr>
        <w:pStyle w:val="Akapitzlist"/>
        <w:numPr>
          <w:ilvl w:val="0"/>
          <w:numId w:val="12"/>
        </w:numPr>
        <w:ind w:left="709" w:hanging="283"/>
        <w:contextualSpacing/>
        <w:jc w:val="both"/>
        <w:rPr>
          <w:b/>
          <w:i/>
        </w:rPr>
      </w:pPr>
      <w:r w:rsidRPr="00CA1562">
        <w:t>prawo do przenoszenia danych osobowych, o którym mowa w art. 20 RODO;</w:t>
      </w:r>
    </w:p>
    <w:p w:rsidR="00EF060E" w:rsidRPr="00CA1562" w:rsidRDefault="00EF060E" w:rsidP="00944F38">
      <w:pPr>
        <w:pStyle w:val="Akapitzlist"/>
        <w:numPr>
          <w:ilvl w:val="0"/>
          <w:numId w:val="12"/>
        </w:numPr>
        <w:ind w:left="709" w:hanging="283"/>
        <w:contextualSpacing/>
        <w:jc w:val="both"/>
        <w:rPr>
          <w:i/>
        </w:rPr>
      </w:pPr>
      <w:r w:rsidRPr="00CA1562">
        <w:t xml:space="preserve">na podstawie art. 21 RODO prawo sprzeciwu, wobec przetwarzania danych osobowych, gdyż podstawą prawną przetwarzania Pani/Pana danych osobowych jest art. 6 ust. 1 lit. c RODO. </w:t>
      </w:r>
    </w:p>
    <w:p w:rsidR="00EF060E" w:rsidRPr="00CA1562" w:rsidRDefault="00EF060E" w:rsidP="00CA1562">
      <w:pPr>
        <w:pStyle w:val="Akapitzlist"/>
        <w:ind w:left="709"/>
        <w:contextualSpacing/>
        <w:jc w:val="both"/>
        <w:rPr>
          <w:i/>
        </w:rPr>
      </w:pPr>
      <w:r w:rsidRPr="00CA1562">
        <w:t>___________________</w:t>
      </w:r>
    </w:p>
    <w:p w:rsidR="00EF060E" w:rsidRPr="00CA1562" w:rsidRDefault="00EF060E" w:rsidP="008B13C6">
      <w:pPr>
        <w:pStyle w:val="Akapitzlist"/>
        <w:ind w:left="0"/>
        <w:jc w:val="both"/>
        <w:rPr>
          <w:i/>
        </w:rPr>
      </w:pPr>
      <w:r w:rsidRPr="00CA1562">
        <w:rPr>
          <w:i/>
          <w:vertAlign w:val="superscript"/>
        </w:rPr>
        <w:t xml:space="preserve">* </w:t>
      </w:r>
      <w:r w:rsidRPr="00CA1562">
        <w:rPr>
          <w:i/>
        </w:rPr>
        <w:t>Wyjaśnienie: skorzystanie z prawa do sprostowania nie może skutkować zmianą wyniku postępowania</w:t>
      </w:r>
      <w:r w:rsidRPr="00CA1562">
        <w:rPr>
          <w:i/>
        </w:rPr>
        <w:br/>
        <w:t xml:space="preserve">o udzielenie zamówienia publicznego ani zmianą postanowień umowy w zakresie niezgodnym z ustawą </w:t>
      </w:r>
      <w:proofErr w:type="spellStart"/>
      <w:r w:rsidRPr="00CA1562">
        <w:rPr>
          <w:i/>
        </w:rPr>
        <w:t>Pzp</w:t>
      </w:r>
      <w:proofErr w:type="spellEnd"/>
      <w:r w:rsidRPr="00CA1562">
        <w:rPr>
          <w:i/>
        </w:rPr>
        <w:t xml:space="preserve"> oraz nie może naruszać integralności protokołu oraz jego załączników.</w:t>
      </w:r>
    </w:p>
    <w:p w:rsidR="00EF060E" w:rsidRDefault="00EF060E" w:rsidP="008B13C6">
      <w:pPr>
        <w:pStyle w:val="Akapitzlist"/>
        <w:ind w:left="0"/>
        <w:jc w:val="both"/>
        <w:rPr>
          <w:i/>
        </w:rPr>
      </w:pPr>
      <w:r w:rsidRPr="00CA1562">
        <w:rPr>
          <w:i/>
          <w:vertAlign w:val="superscript"/>
        </w:rPr>
        <w:t xml:space="preserve">** </w:t>
      </w:r>
      <w:r w:rsidRPr="00CA1562">
        <w:rPr>
          <w:i/>
        </w:rPr>
        <w:t>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27510B" w:rsidRDefault="0027510B" w:rsidP="006F5D60">
      <w:pPr>
        <w:autoSpaceDE w:val="0"/>
        <w:autoSpaceDN w:val="0"/>
        <w:adjustRightInd w:val="0"/>
        <w:jc w:val="both"/>
        <w:rPr>
          <w:lang w:val="cs-CZ"/>
        </w:rPr>
      </w:pPr>
    </w:p>
    <w:p w:rsidR="0027510B" w:rsidRDefault="0027510B" w:rsidP="006F5D60">
      <w:pPr>
        <w:autoSpaceDE w:val="0"/>
        <w:autoSpaceDN w:val="0"/>
        <w:adjustRightInd w:val="0"/>
        <w:jc w:val="both"/>
        <w:rPr>
          <w:lang w:val="cs-CZ"/>
        </w:rPr>
      </w:pPr>
    </w:p>
    <w:p w:rsidR="006F5D60" w:rsidRDefault="006F5D60" w:rsidP="006F5D60">
      <w:pPr>
        <w:autoSpaceDE w:val="0"/>
        <w:autoSpaceDN w:val="0"/>
        <w:adjustRightInd w:val="0"/>
        <w:jc w:val="both"/>
        <w:rPr>
          <w:b/>
          <w:bCs/>
        </w:rPr>
      </w:pPr>
      <w:r w:rsidRPr="003E632A">
        <w:rPr>
          <w:lang w:val="cs-CZ"/>
        </w:rPr>
        <w:t xml:space="preserve">W sprawach nieuregulowanych w niniejszej specyfikacji obowiązują przepisy ustawy z dnia </w:t>
      </w:r>
      <w:r w:rsidR="0027510B">
        <w:rPr>
          <w:lang w:val="cs-CZ"/>
        </w:rPr>
        <w:t>11 września 2019r</w:t>
      </w:r>
      <w:r w:rsidRPr="003E632A">
        <w:rPr>
          <w:lang w:val="cs-CZ"/>
        </w:rPr>
        <w:t xml:space="preserve"> – Prawo zamówień publicznych i akty wykonawcze do ustawy</w:t>
      </w:r>
    </w:p>
    <w:p w:rsidR="006F5D60" w:rsidRDefault="006F5D60" w:rsidP="00AA02EB">
      <w:pPr>
        <w:suppressAutoHyphens/>
        <w:ind w:left="1694" w:hanging="1694"/>
        <w:rPr>
          <w:b/>
        </w:rPr>
      </w:pPr>
    </w:p>
    <w:p w:rsidR="006F5D60" w:rsidRDefault="006F5D60" w:rsidP="00AA02EB">
      <w:pPr>
        <w:suppressAutoHyphens/>
        <w:ind w:left="1694" w:hanging="1694"/>
        <w:rPr>
          <w:b/>
        </w:rPr>
      </w:pPr>
    </w:p>
    <w:p w:rsidR="00963A9C" w:rsidRDefault="00963A9C" w:rsidP="00AA02EB">
      <w:pPr>
        <w:suppressAutoHyphens/>
        <w:ind w:left="1694" w:hanging="1694"/>
        <w:rPr>
          <w:b/>
        </w:rPr>
      </w:pPr>
    </w:p>
    <w:p w:rsidR="00963A9C" w:rsidRDefault="00963A9C" w:rsidP="00AA02EB">
      <w:pPr>
        <w:suppressAutoHyphens/>
        <w:ind w:left="1694" w:hanging="1694"/>
        <w:rPr>
          <w:b/>
        </w:rPr>
      </w:pPr>
    </w:p>
    <w:p w:rsidR="00963A9C" w:rsidRDefault="00963A9C" w:rsidP="00AA02EB">
      <w:pPr>
        <w:suppressAutoHyphens/>
        <w:ind w:left="1694" w:hanging="1694"/>
        <w:rPr>
          <w:b/>
        </w:rPr>
      </w:pPr>
    </w:p>
    <w:p w:rsidR="00963A9C" w:rsidRDefault="00963A9C" w:rsidP="00AA02EB">
      <w:pPr>
        <w:suppressAutoHyphens/>
        <w:ind w:left="1694" w:hanging="1694"/>
        <w:rPr>
          <w:b/>
        </w:rPr>
      </w:pPr>
    </w:p>
    <w:p w:rsidR="00963A9C" w:rsidRDefault="00963A9C" w:rsidP="00AA02EB">
      <w:pPr>
        <w:suppressAutoHyphens/>
        <w:ind w:left="1694" w:hanging="1694"/>
        <w:rPr>
          <w:b/>
        </w:rPr>
      </w:pPr>
    </w:p>
    <w:p w:rsidR="00AA02EB" w:rsidRPr="00AA02EB" w:rsidRDefault="00AA02EB" w:rsidP="0027510B">
      <w:pPr>
        <w:suppressAutoHyphens/>
        <w:rPr>
          <w:b/>
        </w:rPr>
      </w:pPr>
      <w:r w:rsidRPr="00AA02EB">
        <w:rPr>
          <w:b/>
        </w:rPr>
        <w:t>XXIII.</w:t>
      </w:r>
      <w:r w:rsidRPr="00AA02EB">
        <w:rPr>
          <w:b/>
        </w:rPr>
        <w:tab/>
        <w:t>Wykaz załączników do SWZ</w:t>
      </w:r>
    </w:p>
    <w:p w:rsidR="00AA02EB" w:rsidRDefault="00AA02EB" w:rsidP="00CA1562">
      <w:pPr>
        <w:suppressAutoHyphens/>
        <w:ind w:left="1694" w:hanging="1694"/>
      </w:pPr>
    </w:p>
    <w:p w:rsidR="006F5D60" w:rsidRDefault="006F5D60" w:rsidP="006F5D60">
      <w:pPr>
        <w:autoSpaceDE w:val="0"/>
        <w:autoSpaceDN w:val="0"/>
        <w:adjustRightInd w:val="0"/>
      </w:pPr>
      <w:r w:rsidRPr="00EC3880">
        <w:t xml:space="preserve">Zał. Nr 1 Formularz oferty </w:t>
      </w:r>
    </w:p>
    <w:p w:rsidR="003B6E41" w:rsidRPr="00EC3880" w:rsidRDefault="003B6E41" w:rsidP="006F5D60">
      <w:pPr>
        <w:autoSpaceDE w:val="0"/>
        <w:autoSpaceDN w:val="0"/>
        <w:adjustRightInd w:val="0"/>
      </w:pPr>
      <w:r>
        <w:t xml:space="preserve">Zał. Nr 1 a Tabela elementów rozliczeniowych </w:t>
      </w:r>
    </w:p>
    <w:p w:rsidR="007E0410" w:rsidRPr="00EC3880" w:rsidRDefault="003B6E41" w:rsidP="007E0410">
      <w:pPr>
        <w:autoSpaceDE w:val="0"/>
        <w:autoSpaceDN w:val="0"/>
        <w:adjustRightInd w:val="0"/>
        <w:rPr>
          <w:iCs/>
        </w:rPr>
      </w:pPr>
      <w:r>
        <w:rPr>
          <w:iCs/>
        </w:rPr>
        <w:t>Zał.</w:t>
      </w:r>
      <w:r w:rsidR="007E0410" w:rsidRPr="00EC3880">
        <w:rPr>
          <w:iCs/>
        </w:rPr>
        <w:t xml:space="preserve"> </w:t>
      </w:r>
      <w:r>
        <w:rPr>
          <w:iCs/>
        </w:rPr>
        <w:t>N</w:t>
      </w:r>
      <w:r w:rsidR="007E0410" w:rsidRPr="00EC3880">
        <w:rPr>
          <w:iCs/>
        </w:rPr>
        <w:t>r 2 do SWZ – oświadczenie składane na podstawie art. 125 (Wykonawca)</w:t>
      </w:r>
    </w:p>
    <w:p w:rsidR="007E0410" w:rsidRPr="00EC3880" w:rsidRDefault="003B6E41" w:rsidP="007E0410">
      <w:pPr>
        <w:autoSpaceDE w:val="0"/>
        <w:autoSpaceDN w:val="0"/>
        <w:adjustRightInd w:val="0"/>
        <w:rPr>
          <w:iCs/>
        </w:rPr>
      </w:pPr>
      <w:r>
        <w:rPr>
          <w:iCs/>
        </w:rPr>
        <w:t>Zał. N</w:t>
      </w:r>
      <w:r w:rsidR="007E0410" w:rsidRPr="00EC3880">
        <w:rPr>
          <w:iCs/>
        </w:rPr>
        <w:t xml:space="preserve">r 3 do SWZ – oświadczenie składane na podstawie art. 125 (Podmiot </w:t>
      </w:r>
      <w:r w:rsidR="00EC3880">
        <w:rPr>
          <w:iCs/>
        </w:rPr>
        <w:t>u</w:t>
      </w:r>
      <w:r w:rsidR="007E0410" w:rsidRPr="00EC3880">
        <w:rPr>
          <w:iCs/>
        </w:rPr>
        <w:t>dostępniający zasoby)</w:t>
      </w:r>
    </w:p>
    <w:p w:rsidR="006F5D60" w:rsidRDefault="006F5D60" w:rsidP="006F5D60">
      <w:pPr>
        <w:autoSpaceDE w:val="0"/>
        <w:autoSpaceDN w:val="0"/>
        <w:adjustRightInd w:val="0"/>
      </w:pPr>
      <w:r w:rsidRPr="00EC3880">
        <w:t xml:space="preserve">Zał. Nr </w:t>
      </w:r>
      <w:r w:rsidR="00E567C7" w:rsidRPr="00EC3880">
        <w:t>4</w:t>
      </w:r>
      <w:r w:rsidRPr="00EC3880">
        <w:t xml:space="preserve"> Wykaz robót</w:t>
      </w:r>
    </w:p>
    <w:p w:rsidR="00AA7C6E" w:rsidRDefault="006F5D60" w:rsidP="006F5D60">
      <w:pPr>
        <w:autoSpaceDE w:val="0"/>
        <w:autoSpaceDN w:val="0"/>
        <w:adjustRightInd w:val="0"/>
      </w:pPr>
      <w:r w:rsidRPr="00EC3880">
        <w:t xml:space="preserve">Zał. Nr </w:t>
      </w:r>
      <w:r w:rsidR="00E567C7" w:rsidRPr="00EC3880">
        <w:t>5</w:t>
      </w:r>
      <w:r w:rsidRPr="00EC3880">
        <w:t xml:space="preserve"> </w:t>
      </w:r>
      <w:r w:rsidR="00AA7C6E">
        <w:t>Wykaz usług</w:t>
      </w:r>
    </w:p>
    <w:p w:rsidR="006F5D60" w:rsidRDefault="00AA7C6E" w:rsidP="006F5D60">
      <w:pPr>
        <w:autoSpaceDE w:val="0"/>
        <w:autoSpaceDN w:val="0"/>
        <w:adjustRightInd w:val="0"/>
      </w:pPr>
      <w:r>
        <w:t xml:space="preserve">Zał. Nr 6 </w:t>
      </w:r>
      <w:r w:rsidR="006F5D60" w:rsidRPr="00EC3880">
        <w:t>Wykaz osób</w:t>
      </w:r>
    </w:p>
    <w:p w:rsidR="00157360" w:rsidRDefault="00157360" w:rsidP="00157360">
      <w:pPr>
        <w:autoSpaceDE w:val="0"/>
        <w:autoSpaceDN w:val="0"/>
        <w:adjustRightInd w:val="0"/>
      </w:pPr>
      <w:r w:rsidRPr="00EC3880">
        <w:t xml:space="preserve">Zał. Nr </w:t>
      </w:r>
      <w:r>
        <w:t>7</w:t>
      </w:r>
      <w:r w:rsidRPr="00EC3880">
        <w:t xml:space="preserve"> </w:t>
      </w:r>
      <w:r>
        <w:t>Oświadczenie dot. wykonawców wspólnie ubiegających się o udzielenie</w:t>
      </w:r>
      <w:r w:rsidRPr="00987B1C">
        <w:t xml:space="preserve">                </w:t>
      </w:r>
      <w:r>
        <w:t xml:space="preserve">   </w:t>
      </w:r>
    </w:p>
    <w:p w:rsidR="00157360" w:rsidRDefault="00157360" w:rsidP="00157360">
      <w:pPr>
        <w:autoSpaceDE w:val="0"/>
        <w:autoSpaceDN w:val="0"/>
        <w:adjustRightInd w:val="0"/>
      </w:pPr>
      <w:r>
        <w:t xml:space="preserve">                </w:t>
      </w:r>
      <w:r w:rsidRPr="00987B1C">
        <w:t>zamówienia /składających ofertę wspólnie/</w:t>
      </w:r>
    </w:p>
    <w:p w:rsidR="006F5D60" w:rsidRPr="00EC3880" w:rsidRDefault="006F5D60" w:rsidP="006F5D60">
      <w:pPr>
        <w:autoSpaceDE w:val="0"/>
        <w:autoSpaceDN w:val="0"/>
        <w:adjustRightInd w:val="0"/>
      </w:pPr>
      <w:r w:rsidRPr="00EC3880">
        <w:t xml:space="preserve">Zał. Nr </w:t>
      </w:r>
      <w:r w:rsidR="00157360">
        <w:t>8</w:t>
      </w:r>
      <w:r w:rsidRPr="00EC3880">
        <w:t xml:space="preserve"> Wzór umowy</w:t>
      </w:r>
    </w:p>
    <w:p w:rsidR="002C6547" w:rsidRDefault="00DE7994" w:rsidP="002C6547">
      <w:pPr>
        <w:autoSpaceDE w:val="0"/>
        <w:autoSpaceDN w:val="0"/>
        <w:adjustRightInd w:val="0"/>
      </w:pPr>
      <w:r>
        <w:t>Program funkcjonalno- użytkowy ,</w:t>
      </w:r>
      <w:r w:rsidR="002C6547">
        <w:t xml:space="preserve"> warunk</w:t>
      </w:r>
      <w:r>
        <w:t>i</w:t>
      </w:r>
      <w:r w:rsidR="002C6547">
        <w:t xml:space="preserve"> techniczn</w:t>
      </w:r>
      <w:r>
        <w:t>e</w:t>
      </w:r>
      <w:r w:rsidR="002C6547">
        <w:t xml:space="preserve">.  </w:t>
      </w:r>
    </w:p>
    <w:p w:rsidR="00CA1562" w:rsidRDefault="00CA1562" w:rsidP="00CA1562">
      <w:pPr>
        <w:suppressAutoHyphens/>
        <w:ind w:left="709" w:hanging="709"/>
        <w:jc w:val="right"/>
        <w:rPr>
          <w:b/>
        </w:rPr>
      </w:pPr>
    </w:p>
    <w:p w:rsidR="00963A9C" w:rsidRDefault="00963A9C" w:rsidP="00CA1562">
      <w:pPr>
        <w:suppressAutoHyphens/>
        <w:ind w:left="709" w:hanging="709"/>
        <w:jc w:val="right"/>
        <w:rPr>
          <w:b/>
        </w:rPr>
      </w:pPr>
    </w:p>
    <w:p w:rsidR="00963A9C" w:rsidRDefault="00963A9C" w:rsidP="00CA1562">
      <w:pPr>
        <w:suppressAutoHyphens/>
        <w:ind w:left="709" w:hanging="709"/>
        <w:jc w:val="right"/>
        <w:rPr>
          <w:b/>
        </w:rPr>
      </w:pPr>
    </w:p>
    <w:p w:rsidR="006F5D60" w:rsidRPr="0088492E" w:rsidRDefault="00DE7994" w:rsidP="006F5D60">
      <w:pPr>
        <w:jc w:val="right"/>
      </w:pPr>
      <w:r>
        <w:lastRenderedPageBreak/>
        <w:t>Załącznik nr 1 do S</w:t>
      </w:r>
      <w:r w:rsidR="006F5D60" w:rsidRPr="0088492E">
        <w:t>WZ</w:t>
      </w:r>
    </w:p>
    <w:p w:rsidR="006F5D60" w:rsidRDefault="006F5D60" w:rsidP="006F5D60"/>
    <w:p w:rsidR="006F5D60" w:rsidRPr="0088492E" w:rsidRDefault="006F5D60" w:rsidP="006F5D60">
      <w:pPr>
        <w:rPr>
          <w:b/>
          <w:sz w:val="32"/>
        </w:rPr>
      </w:pPr>
      <w:r w:rsidRPr="0088492E">
        <w:t xml:space="preserve">         </w:t>
      </w:r>
      <w:r>
        <w:t xml:space="preserve">                                </w:t>
      </w:r>
      <w:r w:rsidRPr="0088492E">
        <w:rPr>
          <w:b/>
          <w:sz w:val="32"/>
        </w:rPr>
        <w:t>FORMULARZ  OFERTOWY</w:t>
      </w:r>
    </w:p>
    <w:p w:rsidR="006F5D60" w:rsidRPr="0088492E" w:rsidRDefault="006F5D60" w:rsidP="006F5D60">
      <w:pPr>
        <w:pStyle w:val="Tekstpodstawowy3"/>
        <w:jc w:val="both"/>
        <w:rPr>
          <w:sz w:val="24"/>
          <w:szCs w:val="24"/>
        </w:rPr>
      </w:pPr>
      <w:r w:rsidRPr="0088492E">
        <w:rPr>
          <w:sz w:val="24"/>
          <w:szCs w:val="24"/>
        </w:rPr>
        <w:t>na zadanie :</w:t>
      </w:r>
    </w:p>
    <w:p w:rsidR="003B6E41" w:rsidRDefault="0053334E" w:rsidP="006F5D60">
      <w:pPr>
        <w:pStyle w:val="Bezodstpw"/>
        <w:tabs>
          <w:tab w:val="left" w:pos="680"/>
        </w:tabs>
        <w:spacing w:line="360" w:lineRule="auto"/>
        <w:jc w:val="both"/>
        <w:rPr>
          <w:rFonts w:eastAsia="Calibri"/>
          <w:lang w:eastAsia="en-US"/>
        </w:rPr>
      </w:pPr>
      <w:r w:rsidRPr="0053334E">
        <w:rPr>
          <w:rFonts w:eastAsia="Times New Roman"/>
          <w:b/>
          <w:sz w:val="28"/>
          <w:szCs w:val="28"/>
          <w:lang w:eastAsia="pl-PL"/>
        </w:rPr>
        <w:t xml:space="preserve">„Budowa drogi </w:t>
      </w:r>
      <w:proofErr w:type="spellStart"/>
      <w:r w:rsidRPr="0053334E">
        <w:rPr>
          <w:rFonts w:eastAsia="Times New Roman"/>
          <w:b/>
          <w:sz w:val="28"/>
          <w:szCs w:val="28"/>
          <w:lang w:eastAsia="pl-PL"/>
        </w:rPr>
        <w:t>ul.Jagodowej</w:t>
      </w:r>
      <w:proofErr w:type="spellEnd"/>
      <w:r w:rsidRPr="0053334E">
        <w:rPr>
          <w:rFonts w:eastAsia="Times New Roman"/>
          <w:b/>
          <w:sz w:val="28"/>
          <w:szCs w:val="28"/>
          <w:lang w:eastAsia="pl-PL"/>
        </w:rPr>
        <w:t xml:space="preserve"> w Buczkowicach”</w:t>
      </w:r>
      <w:r w:rsidRPr="0053334E">
        <w:rPr>
          <w:rFonts w:eastAsia="Times New Roman"/>
          <w:b/>
          <w:sz w:val="28"/>
          <w:szCs w:val="28"/>
          <w:lang w:eastAsia="pl-PL"/>
        </w:rPr>
        <w:tab/>
      </w:r>
    </w:p>
    <w:p w:rsidR="006F5D60" w:rsidRPr="0088492E" w:rsidRDefault="006F5D60" w:rsidP="006F5D60">
      <w:pPr>
        <w:pStyle w:val="Bezodstpw"/>
        <w:tabs>
          <w:tab w:val="left" w:pos="680"/>
        </w:tabs>
        <w:spacing w:line="360" w:lineRule="auto"/>
        <w:jc w:val="both"/>
        <w:rPr>
          <w:rFonts w:eastAsia="Calibri"/>
          <w:lang w:eastAsia="en-US"/>
        </w:rPr>
      </w:pPr>
      <w:r w:rsidRPr="0088492E">
        <w:rPr>
          <w:rFonts w:eastAsia="Calibri"/>
          <w:lang w:eastAsia="en-US"/>
        </w:rPr>
        <w:t>Nazwa i adres Wykonawcy: …………………………………………………………………….</w:t>
      </w:r>
    </w:p>
    <w:p w:rsidR="006F5D60" w:rsidRPr="0088492E" w:rsidRDefault="006F5D60" w:rsidP="006F5D60">
      <w:pPr>
        <w:pStyle w:val="Bezodstpw"/>
        <w:tabs>
          <w:tab w:val="left" w:pos="680"/>
        </w:tabs>
        <w:spacing w:line="360" w:lineRule="auto"/>
        <w:jc w:val="both"/>
        <w:rPr>
          <w:rFonts w:eastAsia="Calibri"/>
          <w:lang w:eastAsia="en-US"/>
        </w:rPr>
      </w:pPr>
      <w:r w:rsidRPr="0088492E">
        <w:rPr>
          <w:rFonts w:eastAsia="Calibri"/>
          <w:lang w:eastAsia="en-US"/>
        </w:rPr>
        <w:t>..............................................................................................................................................................................................................................................................................................................</w:t>
      </w:r>
    </w:p>
    <w:p w:rsidR="006F5D60" w:rsidRPr="0088492E" w:rsidRDefault="006F5D60" w:rsidP="006F5D60">
      <w:pPr>
        <w:pStyle w:val="Bezodstpw"/>
        <w:tabs>
          <w:tab w:val="left" w:pos="680"/>
        </w:tabs>
        <w:spacing w:line="360" w:lineRule="auto"/>
        <w:jc w:val="both"/>
        <w:rPr>
          <w:rFonts w:eastAsia="Calibri"/>
          <w:lang w:eastAsia="en-US"/>
        </w:rPr>
      </w:pPr>
      <w:r w:rsidRPr="0088492E">
        <w:rPr>
          <w:rFonts w:eastAsia="Calibri"/>
          <w:lang w:eastAsia="en-US"/>
        </w:rPr>
        <w:t>numer telefonu Wykonawcy:........................................................................................................</w:t>
      </w:r>
    </w:p>
    <w:p w:rsidR="006F5D60" w:rsidRPr="0088492E" w:rsidRDefault="006F5D60" w:rsidP="006F5D60">
      <w:pPr>
        <w:pStyle w:val="Bezodstpw"/>
        <w:tabs>
          <w:tab w:val="left" w:pos="680"/>
        </w:tabs>
        <w:spacing w:line="360" w:lineRule="auto"/>
        <w:jc w:val="both"/>
        <w:rPr>
          <w:rFonts w:eastAsia="Calibri"/>
          <w:lang w:eastAsia="en-US"/>
        </w:rPr>
      </w:pPr>
      <w:r w:rsidRPr="0088492E">
        <w:rPr>
          <w:rFonts w:eastAsia="Calibri"/>
          <w:lang w:eastAsia="en-US"/>
        </w:rPr>
        <w:t>adres e-mail Wykonawcy: ...........................................................................................................</w:t>
      </w:r>
    </w:p>
    <w:p w:rsidR="00370B5B" w:rsidRDefault="00370B5B" w:rsidP="00370B5B">
      <w:pPr>
        <w:pStyle w:val="Bezodstpw"/>
        <w:tabs>
          <w:tab w:val="left" w:pos="680"/>
        </w:tabs>
        <w:rPr>
          <w:rFonts w:eastAsia="Calibri"/>
          <w:lang w:eastAsia="en-US"/>
        </w:rPr>
      </w:pPr>
      <w:r w:rsidRPr="00F50347">
        <w:rPr>
          <w:rFonts w:eastAsia="Calibri"/>
          <w:b/>
          <w:lang w:eastAsia="en-US"/>
        </w:rPr>
        <w:t xml:space="preserve">adres skrzynki </w:t>
      </w:r>
      <w:proofErr w:type="spellStart"/>
      <w:r w:rsidRPr="00F50347">
        <w:rPr>
          <w:rFonts w:eastAsia="Calibri"/>
          <w:b/>
          <w:lang w:eastAsia="en-US"/>
        </w:rPr>
        <w:t>ePUAP</w:t>
      </w:r>
      <w:proofErr w:type="spellEnd"/>
      <w:r w:rsidRPr="00F50347">
        <w:rPr>
          <w:rFonts w:eastAsia="Calibri"/>
          <w:lang w:eastAsia="en-US"/>
        </w:rPr>
        <w:t xml:space="preserve">, na którym prowadzona będzie korespondencja związana z </w:t>
      </w:r>
    </w:p>
    <w:p w:rsidR="00370B5B" w:rsidRDefault="00370B5B" w:rsidP="00370B5B">
      <w:pPr>
        <w:pStyle w:val="Bezodstpw"/>
        <w:tabs>
          <w:tab w:val="left" w:pos="680"/>
        </w:tabs>
        <w:rPr>
          <w:rFonts w:eastAsia="Calibri"/>
          <w:lang w:eastAsia="en-US"/>
        </w:rPr>
      </w:pPr>
    </w:p>
    <w:p w:rsidR="00370B5B" w:rsidRPr="00F50347" w:rsidRDefault="00370B5B" w:rsidP="00370B5B">
      <w:pPr>
        <w:pStyle w:val="Bezodstpw"/>
        <w:tabs>
          <w:tab w:val="left" w:pos="680"/>
        </w:tabs>
        <w:rPr>
          <w:rFonts w:eastAsia="Calibri"/>
          <w:lang w:eastAsia="en-US"/>
        </w:rPr>
      </w:pPr>
      <w:r w:rsidRPr="00F50347">
        <w:rPr>
          <w:rFonts w:eastAsia="Calibri"/>
          <w:lang w:eastAsia="en-US"/>
        </w:rPr>
        <w:t>postępowaniem .............................................................................................................................</w:t>
      </w:r>
    </w:p>
    <w:p w:rsidR="00370B5B" w:rsidRDefault="00370B5B" w:rsidP="00370B5B">
      <w:pPr>
        <w:pStyle w:val="Bezodstpw"/>
        <w:tabs>
          <w:tab w:val="left" w:pos="680"/>
        </w:tabs>
        <w:jc w:val="both"/>
        <w:rPr>
          <w:rFonts w:eastAsia="Calibri"/>
          <w:lang w:eastAsia="en-US"/>
        </w:rPr>
      </w:pPr>
    </w:p>
    <w:p w:rsidR="006F5D60" w:rsidRPr="0088492E" w:rsidRDefault="006F5D60" w:rsidP="00370B5B">
      <w:pPr>
        <w:pStyle w:val="Bezodstpw"/>
        <w:tabs>
          <w:tab w:val="left" w:pos="680"/>
        </w:tabs>
        <w:jc w:val="both"/>
        <w:rPr>
          <w:rFonts w:eastAsia="Calibri"/>
          <w:lang w:eastAsia="en-US"/>
        </w:rPr>
      </w:pPr>
      <w:r w:rsidRPr="0088492E">
        <w:rPr>
          <w:rFonts w:eastAsia="Calibri"/>
          <w:lang w:eastAsia="en-US"/>
        </w:rPr>
        <w:t>nr konta bankowego: …………………………………………………………………………...</w:t>
      </w:r>
    </w:p>
    <w:p w:rsidR="00370B5B" w:rsidRDefault="00370B5B" w:rsidP="00370B5B">
      <w:pPr>
        <w:pStyle w:val="Bezodstpw"/>
        <w:tabs>
          <w:tab w:val="left" w:pos="680"/>
        </w:tabs>
        <w:jc w:val="both"/>
        <w:rPr>
          <w:rFonts w:eastAsia="Calibri"/>
          <w:lang w:eastAsia="en-US"/>
        </w:rPr>
      </w:pPr>
    </w:p>
    <w:p w:rsidR="006F5D60" w:rsidRPr="0088492E" w:rsidRDefault="006F5D60" w:rsidP="00370B5B">
      <w:pPr>
        <w:pStyle w:val="Bezodstpw"/>
        <w:tabs>
          <w:tab w:val="left" w:pos="680"/>
        </w:tabs>
        <w:jc w:val="both"/>
        <w:rPr>
          <w:rFonts w:eastAsia="Calibri"/>
          <w:lang w:eastAsia="en-US"/>
        </w:rPr>
      </w:pPr>
      <w:r w:rsidRPr="0088492E">
        <w:rPr>
          <w:rFonts w:eastAsia="Calibri"/>
          <w:lang w:eastAsia="en-US"/>
        </w:rPr>
        <w:t>NIP .......................................................</w:t>
      </w:r>
    </w:p>
    <w:p w:rsidR="00370B5B" w:rsidRDefault="00370B5B" w:rsidP="00370B5B">
      <w:pPr>
        <w:pStyle w:val="Bezodstpw"/>
        <w:tabs>
          <w:tab w:val="left" w:pos="680"/>
        </w:tabs>
        <w:jc w:val="both"/>
        <w:rPr>
          <w:rFonts w:eastAsia="Calibri"/>
          <w:lang w:eastAsia="en-US"/>
        </w:rPr>
      </w:pPr>
    </w:p>
    <w:p w:rsidR="006F5D60" w:rsidRPr="0088492E" w:rsidRDefault="006F5D60" w:rsidP="00370B5B">
      <w:pPr>
        <w:pStyle w:val="Bezodstpw"/>
        <w:tabs>
          <w:tab w:val="left" w:pos="680"/>
        </w:tabs>
        <w:jc w:val="both"/>
        <w:rPr>
          <w:rFonts w:eastAsia="Calibri"/>
          <w:lang w:eastAsia="en-US"/>
        </w:rPr>
      </w:pPr>
      <w:r w:rsidRPr="0088492E">
        <w:rPr>
          <w:rFonts w:eastAsia="Calibri"/>
          <w:lang w:eastAsia="en-US"/>
        </w:rPr>
        <w:t>Województwo: ......................................</w:t>
      </w:r>
    </w:p>
    <w:p w:rsidR="00410B5F" w:rsidRDefault="00410B5F" w:rsidP="00410B5F">
      <w:pPr>
        <w:pStyle w:val="Bezodstpw"/>
        <w:tabs>
          <w:tab w:val="left" w:pos="680"/>
        </w:tabs>
        <w:jc w:val="both"/>
        <w:rPr>
          <w:rFonts w:eastAsia="Calibri"/>
          <w:b/>
          <w:lang w:eastAsia="en-US"/>
        </w:rPr>
      </w:pPr>
    </w:p>
    <w:p w:rsidR="006F5D60" w:rsidRPr="0088492E" w:rsidRDefault="006F5D60" w:rsidP="00410B5F">
      <w:pPr>
        <w:pStyle w:val="Bezodstpw"/>
        <w:tabs>
          <w:tab w:val="left" w:pos="680"/>
        </w:tabs>
        <w:jc w:val="both"/>
        <w:rPr>
          <w:rFonts w:eastAsia="Calibri"/>
          <w:b/>
          <w:lang w:eastAsia="en-US"/>
        </w:rPr>
      </w:pPr>
      <w:r w:rsidRPr="0088492E">
        <w:rPr>
          <w:rFonts w:eastAsia="Calibri"/>
          <w:b/>
          <w:lang w:eastAsia="en-US"/>
        </w:rPr>
        <w:t>Uwaga</w:t>
      </w:r>
    </w:p>
    <w:p w:rsidR="006F5D60" w:rsidRDefault="006F5D60" w:rsidP="00410B5F">
      <w:pPr>
        <w:pStyle w:val="Bezodstpw"/>
        <w:tabs>
          <w:tab w:val="left" w:pos="680"/>
        </w:tabs>
        <w:jc w:val="both"/>
        <w:rPr>
          <w:rFonts w:eastAsia="Calibri"/>
          <w:lang w:eastAsia="en-US"/>
        </w:rPr>
      </w:pPr>
      <w:r w:rsidRPr="0088492E">
        <w:rPr>
          <w:rFonts w:eastAsia="Calibri"/>
          <w:lang w:eastAsia="en-US"/>
        </w:rPr>
        <w:t xml:space="preserve">W przypadku Wykonawców wspólnie ubiegających się o zamówienie powielić powyższe informacje </w:t>
      </w:r>
    </w:p>
    <w:p w:rsidR="00410B5F" w:rsidRPr="0088492E" w:rsidRDefault="00410B5F" w:rsidP="00410B5F">
      <w:pPr>
        <w:pStyle w:val="Bezodstpw"/>
        <w:tabs>
          <w:tab w:val="left" w:pos="680"/>
        </w:tabs>
        <w:jc w:val="both"/>
        <w:rPr>
          <w:rFonts w:eastAsia="Calibri"/>
          <w:lang w:eastAsia="en-US"/>
        </w:rPr>
      </w:pPr>
    </w:p>
    <w:p w:rsidR="006F5D60" w:rsidRPr="0088492E" w:rsidRDefault="006F5D60" w:rsidP="006F5D60">
      <w:pPr>
        <w:spacing w:after="120"/>
        <w:rPr>
          <w:b/>
        </w:rPr>
      </w:pPr>
      <w:r w:rsidRPr="0088492E">
        <w:rPr>
          <w:b/>
        </w:rPr>
        <w:t>1. Oferujemy wykonanie zamówienia:</w:t>
      </w:r>
    </w:p>
    <w:p w:rsidR="006F5D60" w:rsidRDefault="006F5D60" w:rsidP="006F5D60">
      <w:pPr>
        <w:spacing w:after="120"/>
      </w:pPr>
      <w:r w:rsidRPr="0088492E">
        <w:t>Cena netto   .....................................................</w:t>
      </w:r>
    </w:p>
    <w:p w:rsidR="006F5D60" w:rsidRPr="0088492E" w:rsidRDefault="006F5D60" w:rsidP="006F5D60">
      <w:pPr>
        <w:spacing w:after="120"/>
      </w:pPr>
      <w:r>
        <w:t>słownie: …………………………………….</w:t>
      </w:r>
    </w:p>
    <w:p w:rsidR="006F5D60" w:rsidRDefault="006F5D60" w:rsidP="006F5D60">
      <w:pPr>
        <w:spacing w:after="120"/>
      </w:pPr>
      <w:r>
        <w:t>W</w:t>
      </w:r>
      <w:r w:rsidRPr="0088492E">
        <w:t>artość podatku VAT ..................................</w:t>
      </w:r>
    </w:p>
    <w:p w:rsidR="006F5D60" w:rsidRPr="0088492E" w:rsidRDefault="006F5D60" w:rsidP="006F5D60">
      <w:pPr>
        <w:spacing w:after="120"/>
      </w:pPr>
      <w:r>
        <w:t>słownie: ……………………………………</w:t>
      </w:r>
    </w:p>
    <w:p w:rsidR="006F5D60" w:rsidRPr="0088492E" w:rsidRDefault="006F5D60" w:rsidP="006F5D60">
      <w:pPr>
        <w:spacing w:after="120"/>
      </w:pPr>
      <w:r w:rsidRPr="0088492E">
        <w:t>Cena brutto  ....................................................</w:t>
      </w:r>
    </w:p>
    <w:p w:rsidR="006F5D60" w:rsidRDefault="006F5D60" w:rsidP="006F5D60">
      <w:pPr>
        <w:spacing w:after="120"/>
      </w:pPr>
      <w:r w:rsidRPr="0088492E">
        <w:t xml:space="preserve">słownie: ............................................................................................................... </w:t>
      </w:r>
    </w:p>
    <w:p w:rsidR="006F5D60" w:rsidRPr="00410B5F" w:rsidRDefault="00410B5F" w:rsidP="00410B5F">
      <w:pPr>
        <w:pStyle w:val="Akapitzlist"/>
        <w:numPr>
          <w:ilvl w:val="0"/>
          <w:numId w:val="41"/>
        </w:numPr>
        <w:tabs>
          <w:tab w:val="left" w:pos="283"/>
        </w:tabs>
        <w:spacing w:line="360" w:lineRule="auto"/>
        <w:ind w:left="426"/>
        <w:jc w:val="both"/>
        <w:rPr>
          <w:b/>
        </w:rPr>
      </w:pPr>
      <w:r>
        <w:rPr>
          <w:b/>
        </w:rPr>
        <w:t xml:space="preserve"> </w:t>
      </w:r>
      <w:proofErr w:type="spellStart"/>
      <w:r w:rsidR="006F5D60" w:rsidRPr="00410B5F">
        <w:rPr>
          <w:b/>
        </w:rPr>
        <w:t>Pozacenowe</w:t>
      </w:r>
      <w:proofErr w:type="spellEnd"/>
      <w:r w:rsidR="006F5D60" w:rsidRPr="00410B5F">
        <w:rPr>
          <w:b/>
        </w:rPr>
        <w:t xml:space="preserve"> kryteria odnoszące się do przedmiotu zamówienia:</w:t>
      </w:r>
    </w:p>
    <w:p w:rsidR="006F5D60" w:rsidRPr="00B42FE9" w:rsidRDefault="006F5D60" w:rsidP="006F5D60">
      <w:pPr>
        <w:suppressAutoHyphens/>
        <w:jc w:val="both"/>
        <w:rPr>
          <w:kern w:val="1"/>
          <w:lang w:eastAsia="ar-SA"/>
        </w:rPr>
      </w:pPr>
      <w:r w:rsidRPr="00B42FE9">
        <w:rPr>
          <w:kern w:val="1"/>
          <w:lang w:eastAsia="ar-SA"/>
        </w:rPr>
        <w:t>Okres udzielonej gwarancji</w:t>
      </w:r>
      <w:r>
        <w:rPr>
          <w:kern w:val="1"/>
          <w:lang w:eastAsia="ar-SA"/>
        </w:rPr>
        <w:t xml:space="preserve"> i </w:t>
      </w:r>
      <w:r w:rsidRPr="00B42FE9">
        <w:rPr>
          <w:kern w:val="1"/>
          <w:lang w:eastAsia="ar-SA"/>
        </w:rPr>
        <w:t>rękojmi</w:t>
      </w:r>
      <w:r w:rsidRPr="00B42FE9">
        <w:rPr>
          <w:rFonts w:eastAsia="Calibri"/>
          <w:sz w:val="20"/>
          <w:szCs w:val="22"/>
          <w:lang w:eastAsia="en-US"/>
        </w:rPr>
        <w:t xml:space="preserve"> </w:t>
      </w:r>
      <w:r w:rsidRPr="00B42FE9">
        <w:rPr>
          <w:kern w:val="1"/>
          <w:lang w:eastAsia="ar-SA"/>
        </w:rPr>
        <w:t>za wady  na przedmiot  zamówienia : .....................lat od daty odbioru końcowego przedmiotu umowy.</w:t>
      </w:r>
    </w:p>
    <w:p w:rsidR="006F5D60" w:rsidRPr="00CF1789" w:rsidRDefault="006F5D60" w:rsidP="006F5D60">
      <w:pPr>
        <w:suppressAutoHyphens/>
        <w:ind w:left="284"/>
        <w:jc w:val="both"/>
        <w:rPr>
          <w:color w:val="FF0000"/>
          <w:kern w:val="1"/>
          <w:lang w:eastAsia="ar-SA"/>
        </w:rPr>
      </w:pPr>
    </w:p>
    <w:p w:rsidR="006F5D60" w:rsidRDefault="006F5D60" w:rsidP="006F5D60">
      <w:pPr>
        <w:tabs>
          <w:tab w:val="left" w:pos="283"/>
          <w:tab w:val="num" w:pos="360"/>
        </w:tabs>
        <w:spacing w:line="360" w:lineRule="auto"/>
        <w:jc w:val="both"/>
      </w:pPr>
      <w:r>
        <w:t xml:space="preserve">3. Oświadczam/y, że zapoznaliśmy się ze specyfikacją warunków zamówienia i nie </w:t>
      </w:r>
    </w:p>
    <w:p w:rsidR="006F5D60" w:rsidRDefault="006F5D60" w:rsidP="006F5D60">
      <w:pPr>
        <w:tabs>
          <w:tab w:val="left" w:pos="283"/>
          <w:tab w:val="num" w:pos="360"/>
        </w:tabs>
        <w:spacing w:line="360" w:lineRule="auto"/>
        <w:jc w:val="both"/>
      </w:pPr>
      <w:r>
        <w:t xml:space="preserve">     wnosimy do niej zastrzeżeń oraz zdobyliśmy konieczne informacje potrzebne do    </w:t>
      </w:r>
    </w:p>
    <w:p w:rsidR="006F5D60" w:rsidRDefault="006F5D60" w:rsidP="006F5D60">
      <w:pPr>
        <w:tabs>
          <w:tab w:val="left" w:pos="283"/>
          <w:tab w:val="num" w:pos="360"/>
        </w:tabs>
        <w:spacing w:line="360" w:lineRule="auto"/>
        <w:jc w:val="both"/>
      </w:pPr>
      <w:r>
        <w:t xml:space="preserve">    właściwego wykonania zamówienia</w:t>
      </w:r>
    </w:p>
    <w:p w:rsidR="006F5D60" w:rsidRPr="00385537" w:rsidRDefault="006F5D60" w:rsidP="004975BB">
      <w:pPr>
        <w:numPr>
          <w:ilvl w:val="0"/>
          <w:numId w:val="29"/>
        </w:numPr>
        <w:tabs>
          <w:tab w:val="left" w:pos="283"/>
        </w:tabs>
        <w:spacing w:line="360" w:lineRule="auto"/>
        <w:ind w:left="284" w:hanging="284"/>
        <w:jc w:val="both"/>
        <w:rPr>
          <w:b/>
        </w:rPr>
      </w:pPr>
      <w:r>
        <w:t xml:space="preserve">Akceptuję/akceptujemy  termin wykonania  </w:t>
      </w:r>
      <w:r w:rsidRPr="0060082A">
        <w:t xml:space="preserve">zamówienia </w:t>
      </w:r>
      <w:r w:rsidR="00A641FD" w:rsidRPr="00385537">
        <w:rPr>
          <w:b/>
        </w:rPr>
        <w:t>do 31.0</w:t>
      </w:r>
      <w:r w:rsidR="00AA7C6E" w:rsidRPr="00385537">
        <w:rPr>
          <w:b/>
        </w:rPr>
        <w:t>8</w:t>
      </w:r>
      <w:r w:rsidR="00A641FD" w:rsidRPr="00385537">
        <w:rPr>
          <w:b/>
        </w:rPr>
        <w:t>.2023r.</w:t>
      </w:r>
    </w:p>
    <w:p w:rsidR="006F5D60" w:rsidRPr="00994ADA" w:rsidRDefault="006F5D60" w:rsidP="004975BB">
      <w:pPr>
        <w:numPr>
          <w:ilvl w:val="0"/>
          <w:numId w:val="29"/>
        </w:numPr>
        <w:tabs>
          <w:tab w:val="left" w:pos="283"/>
        </w:tabs>
        <w:spacing w:line="360" w:lineRule="auto"/>
        <w:ind w:left="284" w:hanging="284"/>
        <w:jc w:val="both"/>
        <w:rPr>
          <w:b/>
        </w:rPr>
      </w:pPr>
      <w:r w:rsidRPr="00B42FE9">
        <w:t xml:space="preserve">Akceptujemy   termin płatności faktury </w:t>
      </w:r>
      <w:r w:rsidRPr="00B42FE9">
        <w:rPr>
          <w:b/>
        </w:rPr>
        <w:t>do 30</w:t>
      </w:r>
      <w:r w:rsidRPr="00B42FE9">
        <w:t xml:space="preserve"> </w:t>
      </w:r>
      <w:r w:rsidRPr="00B42FE9">
        <w:rPr>
          <w:b/>
        </w:rPr>
        <w:t xml:space="preserve"> dni </w:t>
      </w:r>
      <w:r w:rsidRPr="00B42FE9">
        <w:t>od daty otrzymania faktury</w:t>
      </w:r>
      <w:r w:rsidRPr="00994ADA">
        <w:t>.</w:t>
      </w:r>
      <w:r w:rsidRPr="00994ADA">
        <w:rPr>
          <w:color w:val="FF0000"/>
        </w:rPr>
        <w:t xml:space="preserve">  </w:t>
      </w:r>
    </w:p>
    <w:p w:rsidR="006F5D60" w:rsidRDefault="006F5D60" w:rsidP="004975BB">
      <w:pPr>
        <w:numPr>
          <w:ilvl w:val="0"/>
          <w:numId w:val="29"/>
        </w:numPr>
        <w:tabs>
          <w:tab w:val="left" w:pos="283"/>
        </w:tabs>
        <w:spacing w:line="360" w:lineRule="auto"/>
        <w:ind w:left="284" w:hanging="284"/>
        <w:jc w:val="both"/>
        <w:rPr>
          <w:b/>
        </w:rPr>
      </w:pPr>
      <w:r w:rsidRPr="00994ADA">
        <w:lastRenderedPageBreak/>
        <w:t>Oświadczam/y, że uważamy się związani niniejszą ofertą</w:t>
      </w:r>
      <w:r>
        <w:t xml:space="preserve"> przez okres wskazany przez Zamawiającego w specyfikacji warunków zamówienia.</w:t>
      </w:r>
    </w:p>
    <w:p w:rsidR="006F5D60" w:rsidRDefault="006F5D60" w:rsidP="004975BB">
      <w:pPr>
        <w:numPr>
          <w:ilvl w:val="0"/>
          <w:numId w:val="29"/>
        </w:numPr>
        <w:tabs>
          <w:tab w:val="left" w:pos="283"/>
        </w:tabs>
        <w:spacing w:line="360" w:lineRule="auto"/>
        <w:ind w:left="284" w:hanging="284"/>
        <w:jc w:val="both"/>
        <w:rPr>
          <w:b/>
        </w:rPr>
      </w:pPr>
      <w:r>
        <w:t xml:space="preserve">Oświadczamy, że zawarty w specyfikacji warunków </w:t>
      </w:r>
      <w:r w:rsidR="00E6126F">
        <w:t xml:space="preserve">zamówienia </w:t>
      </w:r>
      <w:r>
        <w:t>umowy wzór  umowy zostały przez nas zaakceptowany. Zobowiązujemy się do zawarcia umowy na warunkach tam określonych.</w:t>
      </w:r>
    </w:p>
    <w:p w:rsidR="006F5D60" w:rsidRPr="00994ADA" w:rsidRDefault="006F5D60" w:rsidP="004975BB">
      <w:pPr>
        <w:numPr>
          <w:ilvl w:val="0"/>
          <w:numId w:val="29"/>
        </w:numPr>
        <w:tabs>
          <w:tab w:val="left" w:pos="283"/>
        </w:tabs>
        <w:spacing w:line="360" w:lineRule="auto"/>
        <w:ind w:left="284" w:hanging="284"/>
        <w:jc w:val="both"/>
        <w:rPr>
          <w:b/>
        </w:rPr>
      </w:pPr>
      <w:r>
        <w:t>Oświadczam/y, że nasza firma spełnia wszystkie warunki określone w specyfikacji  warunków zamówienia oraz złożyliśmy wszystkie wymagane dokumenty potwierdzające spełnienie tych warunków.</w:t>
      </w:r>
    </w:p>
    <w:p w:rsidR="006F5D60" w:rsidRPr="00994ADA" w:rsidRDefault="006F5D60" w:rsidP="004975BB">
      <w:pPr>
        <w:numPr>
          <w:ilvl w:val="0"/>
          <w:numId w:val="29"/>
        </w:numPr>
        <w:tabs>
          <w:tab w:val="left" w:pos="283"/>
        </w:tabs>
        <w:spacing w:line="360" w:lineRule="auto"/>
        <w:ind w:left="284" w:hanging="284"/>
        <w:jc w:val="both"/>
        <w:rPr>
          <w:b/>
        </w:rPr>
      </w:pPr>
      <w:r>
        <w:t>Prace wynikające z niniejszej umowy wykonamy:</w:t>
      </w:r>
    </w:p>
    <w:p w:rsidR="006F5D60" w:rsidRDefault="006F5D60" w:rsidP="006F5D60">
      <w:pPr>
        <w:widowControl w:val="0"/>
        <w:suppressAutoHyphens/>
        <w:jc w:val="both"/>
      </w:pPr>
      <w:r>
        <w:t>9.1. *) siłami własnymi</w:t>
      </w:r>
    </w:p>
    <w:p w:rsidR="006F5D60" w:rsidRDefault="006F5D60" w:rsidP="006F5D60">
      <w:pPr>
        <w:widowControl w:val="0"/>
        <w:suppressAutoHyphens/>
        <w:jc w:val="both"/>
      </w:pPr>
      <w:r>
        <w:t>9.2. *) przy pomocy podwykonawców w zakresie: ……………………..................................</w:t>
      </w:r>
    </w:p>
    <w:p w:rsidR="006F5D60" w:rsidRDefault="006F5D60" w:rsidP="006F5D60">
      <w:pPr>
        <w:widowControl w:val="0"/>
        <w:suppressAutoHyphens/>
        <w:jc w:val="both"/>
      </w:pPr>
      <w:r>
        <w:t xml:space="preserve">           ………………………………………………………………………………………….</w:t>
      </w:r>
    </w:p>
    <w:p w:rsidR="006F5D60" w:rsidRDefault="006F5D60" w:rsidP="006F5D60">
      <w:pPr>
        <w:widowControl w:val="0"/>
        <w:suppressAutoHyphens/>
        <w:jc w:val="both"/>
      </w:pPr>
      <w:r>
        <w:t>9.3.   nazwa (firma) podwykonawcy …………………………………………………….....</w:t>
      </w:r>
    </w:p>
    <w:p w:rsidR="006F5D60" w:rsidRDefault="006F5D60" w:rsidP="006F5D60">
      <w:pPr>
        <w:widowControl w:val="0"/>
        <w:suppressAutoHyphens/>
        <w:jc w:val="both"/>
        <w:rPr>
          <w:sz w:val="18"/>
          <w:szCs w:val="18"/>
        </w:rPr>
      </w:pPr>
    </w:p>
    <w:p w:rsidR="006F5D60" w:rsidRDefault="006F5D60" w:rsidP="006F5D60">
      <w:pPr>
        <w:widowControl w:val="0"/>
        <w:suppressAutoHyphens/>
        <w:jc w:val="both"/>
        <w:rPr>
          <w:sz w:val="18"/>
          <w:szCs w:val="18"/>
        </w:rPr>
      </w:pPr>
      <w:r>
        <w:rPr>
          <w:sz w:val="18"/>
          <w:szCs w:val="18"/>
        </w:rPr>
        <w:t>*) niepotrzebne skreślić</w:t>
      </w:r>
    </w:p>
    <w:p w:rsidR="006F5D60" w:rsidRDefault="006F5D60" w:rsidP="006F5D60"/>
    <w:p w:rsidR="006F5D60" w:rsidRPr="000D0E6D" w:rsidRDefault="006F5D60" w:rsidP="006F5D60">
      <w:pPr>
        <w:rPr>
          <w:vertAlign w:val="superscript"/>
        </w:rPr>
      </w:pPr>
      <w:r>
        <w:t xml:space="preserve">10 . </w:t>
      </w:r>
      <w:r w:rsidRPr="00C8713B">
        <w:t>Oświadczamy, że jesteśmy</w:t>
      </w:r>
      <w:r>
        <w:t>*</w:t>
      </w:r>
      <w:r w:rsidRPr="00C8713B">
        <w:t xml:space="preserve"> </w:t>
      </w:r>
      <w:r>
        <w:t>( zaznaczyć właściwe)</w:t>
      </w:r>
    </w:p>
    <w:p w:rsidR="005D050D" w:rsidRDefault="00410B5F" w:rsidP="006F5D60">
      <w:r>
        <w:t>□ mikroprzedsiębiorstwem</w:t>
      </w:r>
    </w:p>
    <w:p w:rsidR="006F5D60" w:rsidRDefault="006F5D60" w:rsidP="006F5D60">
      <w:r>
        <w:t>□ małym przedsiębiorstwem</w:t>
      </w:r>
      <w:r w:rsidRPr="00C8713B">
        <w:t xml:space="preserve">, </w:t>
      </w:r>
    </w:p>
    <w:p w:rsidR="006F5D60" w:rsidRPr="00C8713B" w:rsidRDefault="006F5D60" w:rsidP="006F5D60">
      <w:r>
        <w:t xml:space="preserve">□ </w:t>
      </w:r>
      <w:r w:rsidRPr="00C8713B">
        <w:t>średnim przedsiębiorstwem.</w:t>
      </w:r>
    </w:p>
    <w:p w:rsidR="006F5D60" w:rsidRDefault="006F5D60" w:rsidP="006F5D60"/>
    <w:p w:rsidR="003B6E41" w:rsidRPr="005D050D" w:rsidRDefault="003B6E41" w:rsidP="003B6E41">
      <w:pPr>
        <w:suppressAutoHyphens/>
        <w:jc w:val="both"/>
        <w:rPr>
          <w:kern w:val="2"/>
          <w:sz w:val="20"/>
          <w:szCs w:val="20"/>
          <w:lang w:eastAsia="ar-SA"/>
        </w:rPr>
      </w:pPr>
      <w:r w:rsidRPr="005D050D">
        <w:rPr>
          <w:kern w:val="2"/>
          <w:sz w:val="20"/>
          <w:szCs w:val="20"/>
          <w:u w:val="single"/>
          <w:lang w:eastAsia="ar-SA"/>
        </w:rPr>
        <w:t>Mikroprzedsiębiorstwo</w:t>
      </w:r>
      <w:r w:rsidRPr="005D050D">
        <w:rPr>
          <w:kern w:val="2"/>
          <w:sz w:val="20"/>
          <w:szCs w:val="20"/>
          <w:lang w:eastAsia="ar-SA"/>
        </w:rPr>
        <w:t>: przedsiębiorstwo, które zatrudnia mniej niż 10 osób i którego roczny obrót lub roczna suma bilansowa nie przekracza 2 milionów EURO.</w:t>
      </w:r>
    </w:p>
    <w:p w:rsidR="006F5D60" w:rsidRPr="005D050D" w:rsidRDefault="006F5D60" w:rsidP="006F5D60">
      <w:pPr>
        <w:rPr>
          <w:sz w:val="20"/>
        </w:rPr>
      </w:pPr>
      <w:r w:rsidRPr="005D050D">
        <w:rPr>
          <w:sz w:val="20"/>
          <w:u w:val="single"/>
        </w:rPr>
        <w:t>Małe przedsiębiorstwo</w:t>
      </w:r>
      <w:r w:rsidRPr="005D050D">
        <w:rPr>
          <w:sz w:val="20"/>
        </w:rPr>
        <w:t>: przedsiębiorstwo, które zatrudnia mniej niż 50 osób i którego roczny obrót lub roczna suma bilansowa nie przekracza 10 mln euro.</w:t>
      </w:r>
    </w:p>
    <w:p w:rsidR="006F5D60" w:rsidRPr="005D050D" w:rsidRDefault="006F5D60" w:rsidP="006F5D60">
      <w:pPr>
        <w:rPr>
          <w:sz w:val="20"/>
        </w:rPr>
      </w:pPr>
      <w:r w:rsidRPr="005D050D">
        <w:rPr>
          <w:sz w:val="20"/>
          <w:u w:val="single"/>
        </w:rPr>
        <w:t>Średnie przedsiębiorstwo</w:t>
      </w:r>
      <w:r w:rsidRPr="005D050D">
        <w:rPr>
          <w:sz w:val="20"/>
        </w:rPr>
        <w:t>: przedsiębiorstwo, które nie jest mikro- lub małym przedsiębiorstwem i które zatrudnia mniej niż 250 osób i którego roczny obrót nie przekracza 50 mln euro lub roczna suma bilansowa nie przekracza 43 mln euro.</w:t>
      </w:r>
    </w:p>
    <w:p w:rsidR="006F5D60" w:rsidRDefault="006F5D60" w:rsidP="006F5D60">
      <w:pPr>
        <w:pStyle w:val="NormalnyWeb"/>
        <w:spacing w:before="0" w:beforeAutospacing="0" w:after="0" w:afterAutospacing="0"/>
        <w:rPr>
          <w:rFonts w:eastAsia="Times New Roman"/>
          <w:color w:val="000000"/>
        </w:rPr>
      </w:pPr>
    </w:p>
    <w:p w:rsidR="006F5D60" w:rsidRPr="00047332" w:rsidRDefault="006F5D60" w:rsidP="006F5D60">
      <w:pPr>
        <w:pStyle w:val="NormalnyWeb"/>
        <w:spacing w:before="0" w:beforeAutospacing="0" w:after="0" w:afterAutospacing="0"/>
      </w:pPr>
      <w:r w:rsidRPr="00047332">
        <w:rPr>
          <w:rFonts w:eastAsia="Times New Roman"/>
        </w:rPr>
        <w:t>11.</w:t>
      </w:r>
      <w:r w:rsidRPr="00047332">
        <w:t>Oświadczam/y, że wypełniłem obowiązki informacyjne przewidziane w art. 13 lub art. 14 RODO</w:t>
      </w:r>
      <w:r w:rsidRPr="00047332">
        <w:rPr>
          <w:vertAlign w:val="superscript"/>
        </w:rPr>
        <w:t>1)</w:t>
      </w:r>
      <w:r w:rsidRPr="00047332">
        <w:t xml:space="preserve"> wobec osób fizycznych, od których dane osobowe bezpośrednio lub pośrednio pozyskałem w celu ubiegania się o udzielenie zamówienia publicznego w niniejszym postępowaniu.*</w:t>
      </w:r>
    </w:p>
    <w:p w:rsidR="006F5D60" w:rsidRPr="00047332" w:rsidRDefault="006F5D60" w:rsidP="006F5D60">
      <w:pPr>
        <w:pStyle w:val="Tekstprzypisudolnego"/>
        <w:jc w:val="both"/>
        <w:rPr>
          <w:rFonts w:ascii="Arial" w:hAnsi="Arial" w:cs="Arial"/>
          <w:sz w:val="22"/>
          <w:szCs w:val="22"/>
          <w:vertAlign w:val="superscript"/>
        </w:rPr>
      </w:pPr>
    </w:p>
    <w:p w:rsidR="006F5D60" w:rsidRPr="00047332" w:rsidRDefault="006F5D60" w:rsidP="006F5D60">
      <w:pPr>
        <w:pStyle w:val="Tekstprzypisudolnego"/>
        <w:jc w:val="both"/>
        <w:rPr>
          <w:rFonts w:ascii="Arial" w:hAnsi="Arial" w:cs="Arial"/>
          <w:sz w:val="16"/>
          <w:szCs w:val="16"/>
        </w:rPr>
      </w:pPr>
      <w:r w:rsidRPr="00047332">
        <w:rPr>
          <w:rFonts w:ascii="Arial" w:hAnsi="Arial" w:cs="Arial"/>
          <w:sz w:val="22"/>
          <w:szCs w:val="22"/>
          <w:vertAlign w:val="superscript"/>
        </w:rPr>
        <w:t xml:space="preserve">1) </w:t>
      </w:r>
      <w:r w:rsidRPr="00047332">
        <w:rPr>
          <w:rFonts w:ascii="Arial"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6F5D60" w:rsidRPr="00047332" w:rsidRDefault="006F5D60" w:rsidP="006F5D60">
      <w:pPr>
        <w:pStyle w:val="Tekstprzypisudolnego"/>
        <w:jc w:val="both"/>
        <w:rPr>
          <w:sz w:val="16"/>
          <w:szCs w:val="16"/>
        </w:rPr>
      </w:pPr>
    </w:p>
    <w:p w:rsidR="006F5D60" w:rsidRPr="00047332" w:rsidRDefault="006F5D60" w:rsidP="006F5D60">
      <w:pPr>
        <w:pStyle w:val="NormalnyWeb"/>
        <w:spacing w:before="0" w:beforeAutospacing="0" w:after="0" w:afterAutospacing="0"/>
        <w:ind w:left="142" w:hanging="142"/>
        <w:rPr>
          <w:rFonts w:ascii="Arial" w:hAnsi="Arial" w:cs="Arial"/>
          <w:sz w:val="16"/>
          <w:szCs w:val="16"/>
        </w:rPr>
      </w:pPr>
      <w:r w:rsidRPr="00047332">
        <w:rPr>
          <w:rFonts w:ascii="Arial" w:hAnsi="Arial" w:cs="Arial"/>
          <w:sz w:val="16"/>
          <w:szCs w:val="16"/>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6F5D60" w:rsidRDefault="006F5D60" w:rsidP="006F5D60"/>
    <w:p w:rsidR="006F5D60" w:rsidRDefault="006F5D60" w:rsidP="006F5D60">
      <w:r>
        <w:t>12.Załącznikami do niniejszej oferty są następujące dokumenty:</w:t>
      </w:r>
    </w:p>
    <w:p w:rsidR="006F5D60" w:rsidRDefault="006F5D60" w:rsidP="004975BB">
      <w:pPr>
        <w:numPr>
          <w:ilvl w:val="0"/>
          <w:numId w:val="28"/>
        </w:numPr>
      </w:pPr>
      <w:r>
        <w:t>………………….</w:t>
      </w:r>
    </w:p>
    <w:p w:rsidR="006F5D60" w:rsidRDefault="006F5D60" w:rsidP="004975BB">
      <w:pPr>
        <w:numPr>
          <w:ilvl w:val="0"/>
          <w:numId w:val="28"/>
        </w:numPr>
      </w:pPr>
      <w:r>
        <w:t>………………….</w:t>
      </w:r>
    </w:p>
    <w:p w:rsidR="006F5D60" w:rsidRPr="00370B5B" w:rsidRDefault="006F5D60" w:rsidP="004975BB">
      <w:pPr>
        <w:numPr>
          <w:ilvl w:val="0"/>
          <w:numId w:val="28"/>
        </w:numPr>
        <w:rPr>
          <w:caps/>
        </w:rPr>
      </w:pPr>
      <w:r w:rsidRPr="00306682">
        <w:t>………………….</w:t>
      </w:r>
      <w:r w:rsidRPr="00370B5B">
        <w:rPr>
          <w:caps/>
        </w:rPr>
        <w:t xml:space="preserve">                                                                                                                        </w:t>
      </w:r>
    </w:p>
    <w:p w:rsidR="00410B5F" w:rsidRDefault="00410B5F" w:rsidP="00410B5F">
      <w:pPr>
        <w:pStyle w:val="Akapitzlist"/>
        <w:numPr>
          <w:ilvl w:val="0"/>
          <w:numId w:val="28"/>
        </w:numPr>
      </w:pPr>
      <w:r>
        <w:t>…………………..</w:t>
      </w:r>
    </w:p>
    <w:p w:rsidR="00410B5F" w:rsidRDefault="00410B5F" w:rsidP="00410B5F">
      <w:pPr>
        <w:pStyle w:val="Akapitzlist"/>
        <w:ind w:left="720"/>
      </w:pPr>
    </w:p>
    <w:p w:rsidR="00410B5F" w:rsidRDefault="00410B5F" w:rsidP="00410B5F">
      <w:pPr>
        <w:pStyle w:val="Akapitzlist"/>
        <w:ind w:left="720"/>
      </w:pPr>
    </w:p>
    <w:p w:rsidR="00370B5B" w:rsidRDefault="00370B5B" w:rsidP="00410B5F">
      <w:r>
        <w:t xml:space="preserve">________________ dnia __. __.2021 r. </w:t>
      </w:r>
    </w:p>
    <w:p w:rsidR="00AA7C6E" w:rsidRDefault="00EC3880" w:rsidP="00EC3880">
      <w:pPr>
        <w:ind w:left="5954"/>
        <w:rPr>
          <w:rFonts w:ascii="Arial" w:hAnsi="Arial" w:cs="Arial"/>
          <w:b/>
          <w:sz w:val="20"/>
        </w:rPr>
      </w:pPr>
      <w:r>
        <w:rPr>
          <w:rFonts w:ascii="Arial" w:hAnsi="Arial" w:cs="Arial"/>
          <w:b/>
          <w:sz w:val="20"/>
        </w:rPr>
        <w:t xml:space="preserve">        </w:t>
      </w:r>
    </w:p>
    <w:p w:rsidR="00E567C7" w:rsidRPr="00E567C7" w:rsidRDefault="00EC3880" w:rsidP="00EC3880">
      <w:pPr>
        <w:ind w:left="5954"/>
        <w:rPr>
          <w:i/>
        </w:rPr>
      </w:pPr>
      <w:r>
        <w:rPr>
          <w:rFonts w:ascii="Arial" w:hAnsi="Arial" w:cs="Arial"/>
          <w:b/>
          <w:sz w:val="20"/>
        </w:rPr>
        <w:lastRenderedPageBreak/>
        <w:t xml:space="preserve"> </w:t>
      </w:r>
      <w:r w:rsidR="00E567C7" w:rsidRPr="00E567C7">
        <w:rPr>
          <w:i/>
        </w:rPr>
        <w:t>Załącznik nr 2 do SWZ</w:t>
      </w:r>
    </w:p>
    <w:p w:rsidR="00EC3880" w:rsidRDefault="00EC3880" w:rsidP="00EC3880">
      <w:pPr>
        <w:ind w:left="2052"/>
        <w:jc w:val="center"/>
        <w:rPr>
          <w:b/>
        </w:rPr>
      </w:pPr>
    </w:p>
    <w:p w:rsidR="00EC3880" w:rsidRDefault="00EC3880" w:rsidP="00EC3880">
      <w:pPr>
        <w:ind w:left="2052"/>
        <w:jc w:val="center"/>
        <w:rPr>
          <w:b/>
        </w:rPr>
      </w:pPr>
    </w:p>
    <w:p w:rsidR="00E567C7" w:rsidRPr="00E567C7" w:rsidRDefault="00E567C7" w:rsidP="00EC3880">
      <w:pPr>
        <w:ind w:left="2052"/>
        <w:jc w:val="center"/>
        <w:rPr>
          <w:b/>
        </w:rPr>
      </w:pPr>
      <w:r w:rsidRPr="00E567C7">
        <w:rPr>
          <w:b/>
        </w:rPr>
        <w:t>ZAMAWIAJĄCY:</w:t>
      </w:r>
    </w:p>
    <w:p w:rsidR="00E567C7" w:rsidRDefault="00E567C7" w:rsidP="00EC3880">
      <w:pPr>
        <w:ind w:left="2052"/>
        <w:jc w:val="center"/>
      </w:pPr>
      <w:r>
        <w:t>Gmina Buczkowice</w:t>
      </w:r>
    </w:p>
    <w:p w:rsidR="00E567C7" w:rsidRDefault="00E567C7" w:rsidP="00EC3880">
      <w:pPr>
        <w:ind w:left="2052"/>
        <w:jc w:val="center"/>
      </w:pPr>
      <w:r>
        <w:t>ul. Lipowska 730</w:t>
      </w:r>
    </w:p>
    <w:p w:rsidR="00E567C7" w:rsidRPr="00E567C7" w:rsidRDefault="00E567C7" w:rsidP="00EC3880">
      <w:pPr>
        <w:ind w:left="2052"/>
        <w:jc w:val="center"/>
      </w:pPr>
      <w:r>
        <w:t>43-374 Buczkowice</w:t>
      </w:r>
    </w:p>
    <w:p w:rsidR="00E567C7" w:rsidRPr="00E567C7" w:rsidRDefault="00E567C7" w:rsidP="00E567C7">
      <w:pPr>
        <w:spacing w:after="120"/>
        <w:jc w:val="both"/>
      </w:pPr>
    </w:p>
    <w:p w:rsidR="00EC3880" w:rsidRPr="00C546AF" w:rsidRDefault="00EC3880" w:rsidP="00EC3880">
      <w:r w:rsidRPr="00C546AF">
        <w:t>...................................................</w:t>
      </w:r>
    </w:p>
    <w:p w:rsidR="00EC3880" w:rsidRPr="00C546AF" w:rsidRDefault="00EC3880" w:rsidP="00EC3880">
      <w:pPr>
        <w:rPr>
          <w:i/>
          <w:iCs/>
          <w:sz w:val="18"/>
          <w:szCs w:val="18"/>
        </w:rPr>
      </w:pPr>
      <w:r>
        <w:rPr>
          <w:i/>
          <w:iCs/>
          <w:sz w:val="18"/>
          <w:szCs w:val="18"/>
        </w:rPr>
        <w:t xml:space="preserve">     </w:t>
      </w:r>
      <w:r w:rsidRPr="00C546AF">
        <w:rPr>
          <w:i/>
          <w:iCs/>
          <w:sz w:val="18"/>
          <w:szCs w:val="18"/>
        </w:rPr>
        <w:t>/nazwa i adres Wykonawcy/</w:t>
      </w:r>
    </w:p>
    <w:p w:rsidR="00E567C7" w:rsidRDefault="00EC3880" w:rsidP="00E567C7">
      <w:pPr>
        <w:spacing w:after="120"/>
        <w:jc w:val="both"/>
      </w:pPr>
      <w:r>
        <w:t xml:space="preserve"> </w:t>
      </w:r>
    </w:p>
    <w:p w:rsidR="00EC3880" w:rsidRPr="00E567C7" w:rsidRDefault="00EC3880" w:rsidP="00E567C7">
      <w:pPr>
        <w:spacing w:after="120"/>
        <w:jc w:val="both"/>
      </w:pPr>
    </w:p>
    <w:p w:rsidR="00E567C7" w:rsidRPr="00E567C7" w:rsidRDefault="00E567C7" w:rsidP="00E567C7">
      <w:pPr>
        <w:jc w:val="center"/>
        <w:rPr>
          <w:b/>
        </w:rPr>
      </w:pPr>
      <w:r w:rsidRPr="00E567C7">
        <w:rPr>
          <w:b/>
        </w:rPr>
        <w:t xml:space="preserve">OŚWIADCZENIE SKŁADANE NA PODSTAWIE ART. 125 UST. 1 </w:t>
      </w:r>
    </w:p>
    <w:p w:rsidR="00E567C7" w:rsidRPr="00E567C7" w:rsidRDefault="00E567C7" w:rsidP="00E567C7">
      <w:pPr>
        <w:jc w:val="center"/>
      </w:pPr>
      <w:r w:rsidRPr="00E567C7">
        <w:rPr>
          <w:b/>
        </w:rPr>
        <w:t>USTAWY Z DNIA 11 WRZEŚNIA 2019 R. PRAWO ZAMÓWIEŃ PUBLICZNYCH</w:t>
      </w:r>
      <w:r w:rsidRPr="00E567C7">
        <w:t xml:space="preserve"> (DALEJ: USTAWA PZP)</w:t>
      </w:r>
    </w:p>
    <w:p w:rsidR="00383685" w:rsidRDefault="00383685" w:rsidP="00383685">
      <w:pPr>
        <w:jc w:val="both"/>
      </w:pPr>
    </w:p>
    <w:p w:rsidR="00383685" w:rsidRDefault="00383685" w:rsidP="00383685">
      <w:pPr>
        <w:jc w:val="both"/>
      </w:pPr>
      <w:r>
        <w:t xml:space="preserve">składając ofertę w postępowaniu o zamówienie publiczne w trybie podstawowym </w:t>
      </w:r>
    </w:p>
    <w:p w:rsidR="00383685" w:rsidRDefault="00383685" w:rsidP="00383685">
      <w:pPr>
        <w:jc w:val="both"/>
      </w:pPr>
      <w:r>
        <w:t xml:space="preserve">na  zadanie pn.: </w:t>
      </w:r>
    </w:p>
    <w:p w:rsidR="00EC3880" w:rsidRPr="00CA1562" w:rsidRDefault="0053334E" w:rsidP="00EC3880">
      <w:r w:rsidRPr="00A90537">
        <w:rPr>
          <w:rFonts w:eastAsia="Times New Roman"/>
          <w:b/>
        </w:rPr>
        <w:t xml:space="preserve">„Budowa drogi </w:t>
      </w:r>
      <w:proofErr w:type="spellStart"/>
      <w:r>
        <w:rPr>
          <w:rFonts w:eastAsia="Times New Roman"/>
          <w:b/>
        </w:rPr>
        <w:t>ul.</w:t>
      </w:r>
      <w:r w:rsidRPr="00A90537">
        <w:rPr>
          <w:rFonts w:eastAsia="Times New Roman"/>
          <w:b/>
        </w:rPr>
        <w:t>Jagodowej</w:t>
      </w:r>
      <w:proofErr w:type="spellEnd"/>
      <w:r w:rsidRPr="00A90537">
        <w:rPr>
          <w:rFonts w:eastAsia="Times New Roman"/>
          <w:b/>
        </w:rPr>
        <w:t xml:space="preserve"> w Buczkowicach”</w:t>
      </w:r>
      <w:r w:rsidRPr="00CA1562">
        <w:tab/>
      </w:r>
      <w:r w:rsidR="00EC3880" w:rsidRPr="00CA1562">
        <w:tab/>
      </w:r>
    </w:p>
    <w:p w:rsidR="00383685" w:rsidRDefault="00383685" w:rsidP="00383685">
      <w:pPr>
        <w:jc w:val="both"/>
      </w:pPr>
      <w:r>
        <w:t xml:space="preserve"> </w:t>
      </w:r>
    </w:p>
    <w:p w:rsidR="00383685" w:rsidRPr="00E42B33" w:rsidRDefault="00383685" w:rsidP="00383685">
      <w:pPr>
        <w:jc w:val="both"/>
      </w:pPr>
      <w:r w:rsidRPr="00E42B33">
        <w:t xml:space="preserve">oświadczam, że: </w:t>
      </w:r>
    </w:p>
    <w:p w:rsidR="00383685" w:rsidRPr="00E42B33" w:rsidRDefault="00383685" w:rsidP="00383685">
      <w:pPr>
        <w:jc w:val="both"/>
      </w:pPr>
      <w:r w:rsidRPr="00E42B33">
        <w:t xml:space="preserve"> </w:t>
      </w:r>
    </w:p>
    <w:p w:rsidR="00383685" w:rsidRPr="00385537" w:rsidRDefault="00383685" w:rsidP="004975BB">
      <w:pPr>
        <w:pStyle w:val="Akapitzlist"/>
        <w:numPr>
          <w:ilvl w:val="0"/>
          <w:numId w:val="30"/>
        </w:numPr>
        <w:jc w:val="both"/>
      </w:pPr>
      <w:r w:rsidRPr="00E42B33">
        <w:t xml:space="preserve">nie podlegam wykluczeniu z postępowania na podstawie art. 108 ust. 1 </w:t>
      </w:r>
      <w:r w:rsidRPr="00385537">
        <w:t xml:space="preserve">oraz art. 109 ust. 1 pkt </w:t>
      </w:r>
      <w:r w:rsidR="00673ABF" w:rsidRPr="00385537">
        <w:rPr>
          <w:b/>
        </w:rPr>
        <w:t xml:space="preserve"> </w:t>
      </w:r>
      <w:r w:rsidR="00673ABF" w:rsidRPr="00385537">
        <w:t>4, 5, 7 i 8</w:t>
      </w:r>
      <w:r w:rsidR="00673ABF" w:rsidRPr="00385537">
        <w:rPr>
          <w:b/>
        </w:rPr>
        <w:t xml:space="preserve"> </w:t>
      </w:r>
      <w:r w:rsidRPr="00385537">
        <w:t xml:space="preserve"> ustawy </w:t>
      </w:r>
      <w:proofErr w:type="spellStart"/>
      <w:r w:rsidRPr="00385537">
        <w:t>Pzp</w:t>
      </w:r>
      <w:proofErr w:type="spellEnd"/>
      <w:r w:rsidRPr="00385537">
        <w:t xml:space="preserve">; </w:t>
      </w:r>
    </w:p>
    <w:p w:rsidR="00383685" w:rsidRDefault="00383685" w:rsidP="004975BB">
      <w:pPr>
        <w:pStyle w:val="Akapitzlist"/>
        <w:numPr>
          <w:ilvl w:val="0"/>
          <w:numId w:val="30"/>
        </w:numPr>
        <w:jc w:val="both"/>
      </w:pPr>
      <w:r w:rsidRPr="00E42B33">
        <w:t xml:space="preserve">zachodzą w stosunku do mnie podstawy </w:t>
      </w:r>
      <w:r>
        <w:t xml:space="preserve">wykluczenia z postępowania na podstawie art. …………. ustawy Pzp.* </w:t>
      </w:r>
    </w:p>
    <w:p w:rsidR="00383685" w:rsidRDefault="00383685" w:rsidP="00383685">
      <w:pPr>
        <w:pStyle w:val="Akapitzlist"/>
        <w:ind w:left="720"/>
        <w:jc w:val="both"/>
      </w:pPr>
      <w:r>
        <w:t>Jednocześnie oświadczam, że w związku z w</w:t>
      </w:r>
      <w:r w:rsidR="00EC3880">
        <w:t>/w</w:t>
      </w:r>
      <w:r>
        <w:t xml:space="preserve"> okolicznością, na podstawie art. 110 ustawy </w:t>
      </w:r>
      <w:proofErr w:type="spellStart"/>
      <w:r>
        <w:t>Pzp</w:t>
      </w:r>
      <w:proofErr w:type="spellEnd"/>
      <w:r>
        <w:t xml:space="preserve"> podjąłem następujące środki naprawcze: …………………………………………………………………………………;</w:t>
      </w:r>
    </w:p>
    <w:p w:rsidR="00383685" w:rsidRDefault="00383685" w:rsidP="004975BB">
      <w:pPr>
        <w:pStyle w:val="Akapitzlist"/>
        <w:numPr>
          <w:ilvl w:val="0"/>
          <w:numId w:val="30"/>
        </w:numPr>
        <w:jc w:val="both"/>
      </w:pPr>
      <w:r>
        <w:t xml:space="preserve">spełniam warunki udziału w postępowaniu w zakresie wskazanym przez Zamawiającego w SWZ. </w:t>
      </w:r>
    </w:p>
    <w:p w:rsidR="00383685" w:rsidRDefault="00383685" w:rsidP="004975BB">
      <w:pPr>
        <w:pStyle w:val="Akapitzlist"/>
        <w:numPr>
          <w:ilvl w:val="0"/>
          <w:numId w:val="30"/>
        </w:numPr>
        <w:jc w:val="both"/>
      </w:pPr>
      <w:r>
        <w:t>w celu potwierdzenia spełniania warunków udziału w postępowaniu wskazanych przez Zamawiającego, polegam na zdolnościach następujących podmiotów udostepniających zasoby ……………………………</w:t>
      </w:r>
      <w:r w:rsidR="00EC3880">
        <w:t>……………………</w:t>
      </w:r>
      <w:r>
        <w:t xml:space="preserve"> (podać nazwę podmiotów),* </w:t>
      </w:r>
    </w:p>
    <w:p w:rsidR="00323A71" w:rsidRDefault="00323A71" w:rsidP="00383685">
      <w:pPr>
        <w:jc w:val="both"/>
      </w:pPr>
      <w:r>
        <w:t xml:space="preserve">            w następującym </w:t>
      </w:r>
      <w:r w:rsidR="00383685">
        <w:t>zakresie: ………………………………………</w:t>
      </w:r>
      <w:r w:rsidR="00EC3880">
        <w:t>……..</w:t>
      </w:r>
      <w:r w:rsidR="00383685">
        <w:t xml:space="preserve">…………; </w:t>
      </w:r>
    </w:p>
    <w:p w:rsidR="00383685" w:rsidRDefault="00383685" w:rsidP="004975BB">
      <w:pPr>
        <w:pStyle w:val="Akapitzlist"/>
        <w:numPr>
          <w:ilvl w:val="0"/>
          <w:numId w:val="30"/>
        </w:numPr>
        <w:jc w:val="both"/>
      </w:pPr>
      <w:r>
        <w:t>wszystkie informacje podane w powyższych oświadczeniach są aktualne i zgodne z prawdą oraz zostały przedstawione z pełną świadomością konsekwencji wprowadzenia</w:t>
      </w:r>
      <w:r w:rsidR="00323A71">
        <w:t xml:space="preserve"> </w:t>
      </w:r>
      <w:r>
        <w:t xml:space="preserve">Zamawiającego w błąd przy przedstawianiu informacji. </w:t>
      </w:r>
    </w:p>
    <w:p w:rsidR="00383685" w:rsidRDefault="00383685" w:rsidP="00383685">
      <w:pPr>
        <w:jc w:val="both"/>
      </w:pPr>
    </w:p>
    <w:p w:rsidR="00383685" w:rsidRDefault="00383685" w:rsidP="00383685">
      <w:pPr>
        <w:jc w:val="center"/>
      </w:pPr>
    </w:p>
    <w:p w:rsidR="00383685" w:rsidRDefault="00383685" w:rsidP="00323A71">
      <w:r>
        <w:t xml:space="preserve">________________ dnia __. __.2021 r. </w:t>
      </w:r>
    </w:p>
    <w:p w:rsidR="00383685" w:rsidRDefault="00383685" w:rsidP="00383685">
      <w:pPr>
        <w:jc w:val="center"/>
      </w:pPr>
    </w:p>
    <w:p w:rsidR="00383685" w:rsidRDefault="00383685" w:rsidP="00383685">
      <w:pPr>
        <w:jc w:val="center"/>
      </w:pPr>
      <w:r>
        <w:t xml:space="preserve"> </w:t>
      </w:r>
    </w:p>
    <w:p w:rsidR="00B52333" w:rsidRPr="00E567C7" w:rsidRDefault="00383685" w:rsidP="00323A71">
      <w:pPr>
        <w:rPr>
          <w:bCs/>
        </w:rPr>
      </w:pPr>
      <w:r>
        <w:t xml:space="preserve">* skreślić lub nie wypełniać jeżeli nie dotyczy </w:t>
      </w:r>
      <w:r w:rsidR="00E567C7" w:rsidRPr="00E567C7">
        <w:rPr>
          <w:i/>
          <w:sz w:val="20"/>
          <w:szCs w:val="20"/>
        </w:rPr>
        <w:t xml:space="preserve">                               </w:t>
      </w:r>
      <w:r w:rsidR="00E567C7">
        <w:rPr>
          <w:i/>
          <w:sz w:val="20"/>
          <w:szCs w:val="20"/>
        </w:rPr>
        <w:t xml:space="preserve">      </w:t>
      </w:r>
      <w:r w:rsidR="00E567C7" w:rsidRPr="00E567C7">
        <w:rPr>
          <w:i/>
          <w:sz w:val="20"/>
          <w:szCs w:val="20"/>
        </w:rPr>
        <w:t xml:space="preserve">    </w:t>
      </w:r>
      <w:r w:rsidR="00323A71" w:rsidRPr="00E567C7">
        <w:rPr>
          <w:bCs/>
        </w:rPr>
        <w:t xml:space="preserve"> </w:t>
      </w:r>
    </w:p>
    <w:p w:rsidR="00EC3880" w:rsidRDefault="00EC3880" w:rsidP="00EC3880">
      <w:pPr>
        <w:ind w:left="6726" w:firstLine="57"/>
        <w:jc w:val="both"/>
        <w:rPr>
          <w:kern w:val="2"/>
          <w:sz w:val="22"/>
          <w:lang w:eastAsia="ar-SA"/>
        </w:rPr>
      </w:pPr>
    </w:p>
    <w:p w:rsidR="00EC3880" w:rsidRDefault="00EC3880" w:rsidP="00EC3880">
      <w:pPr>
        <w:ind w:left="6726" w:firstLine="57"/>
        <w:jc w:val="both"/>
        <w:rPr>
          <w:kern w:val="2"/>
          <w:sz w:val="22"/>
          <w:lang w:eastAsia="ar-SA"/>
        </w:rPr>
      </w:pPr>
    </w:p>
    <w:p w:rsidR="00EC3880" w:rsidRDefault="00EC3880" w:rsidP="00EC3880">
      <w:pPr>
        <w:ind w:left="6726" w:firstLine="57"/>
        <w:jc w:val="both"/>
        <w:rPr>
          <w:kern w:val="2"/>
          <w:sz w:val="22"/>
          <w:lang w:eastAsia="ar-SA"/>
        </w:rPr>
      </w:pPr>
    </w:p>
    <w:p w:rsidR="00EC3880" w:rsidRDefault="00EC3880" w:rsidP="00EC3880">
      <w:pPr>
        <w:ind w:left="6726" w:firstLine="57"/>
        <w:jc w:val="both"/>
        <w:rPr>
          <w:kern w:val="2"/>
          <w:sz w:val="22"/>
          <w:lang w:eastAsia="ar-SA"/>
        </w:rPr>
      </w:pPr>
    </w:p>
    <w:p w:rsidR="004D6051" w:rsidRDefault="004D6051" w:rsidP="00EC3880">
      <w:pPr>
        <w:ind w:left="6726" w:firstLine="57"/>
        <w:jc w:val="both"/>
        <w:rPr>
          <w:kern w:val="2"/>
          <w:sz w:val="22"/>
          <w:lang w:eastAsia="ar-SA"/>
        </w:rPr>
      </w:pPr>
    </w:p>
    <w:p w:rsidR="004D6051" w:rsidRDefault="004D6051" w:rsidP="00EC3880">
      <w:pPr>
        <w:ind w:left="6726" w:firstLine="57"/>
        <w:jc w:val="both"/>
        <w:rPr>
          <w:kern w:val="2"/>
          <w:sz w:val="22"/>
          <w:lang w:eastAsia="ar-SA"/>
        </w:rPr>
      </w:pPr>
    </w:p>
    <w:p w:rsidR="00EC3880" w:rsidRPr="00E567C7" w:rsidRDefault="00EC3880" w:rsidP="004D6051">
      <w:pPr>
        <w:ind w:left="6156" w:firstLine="57"/>
        <w:jc w:val="both"/>
        <w:rPr>
          <w:b/>
        </w:rPr>
      </w:pPr>
      <w:r w:rsidRPr="00323A71">
        <w:rPr>
          <w:kern w:val="2"/>
          <w:sz w:val="22"/>
          <w:lang w:eastAsia="ar-SA"/>
        </w:rPr>
        <w:lastRenderedPageBreak/>
        <w:t xml:space="preserve">ZAŁĄCZNIK NR </w:t>
      </w:r>
      <w:r>
        <w:rPr>
          <w:kern w:val="2"/>
          <w:sz w:val="22"/>
          <w:lang w:eastAsia="ar-SA"/>
        </w:rPr>
        <w:t>3</w:t>
      </w:r>
      <w:r w:rsidR="004D6051">
        <w:rPr>
          <w:kern w:val="2"/>
          <w:sz w:val="22"/>
          <w:lang w:eastAsia="ar-SA"/>
        </w:rPr>
        <w:t xml:space="preserve"> do SWZ</w:t>
      </w:r>
    </w:p>
    <w:p w:rsidR="00EC3880" w:rsidRDefault="00EC3880" w:rsidP="00EC3880">
      <w:pPr>
        <w:ind w:left="5928" w:firstLine="57"/>
        <w:jc w:val="both"/>
        <w:rPr>
          <w:b/>
        </w:rPr>
      </w:pPr>
    </w:p>
    <w:p w:rsidR="00323A71" w:rsidRDefault="00323A71" w:rsidP="00EC3880">
      <w:pPr>
        <w:ind w:left="5928" w:firstLine="57"/>
        <w:jc w:val="both"/>
      </w:pPr>
      <w:r w:rsidRPr="00E567C7">
        <w:rPr>
          <w:b/>
        </w:rPr>
        <w:t>ZAMAWIAJĄCY:</w:t>
      </w:r>
      <w:r w:rsidRPr="00323A71">
        <w:rPr>
          <w:kern w:val="2"/>
          <w:sz w:val="22"/>
          <w:lang w:eastAsia="ar-SA"/>
        </w:rPr>
        <w:t xml:space="preserve"> </w:t>
      </w:r>
      <w:r>
        <w:rPr>
          <w:kern w:val="2"/>
          <w:sz w:val="22"/>
          <w:lang w:eastAsia="ar-SA"/>
        </w:rPr>
        <w:t xml:space="preserve">                                                                                     </w:t>
      </w:r>
      <w:r>
        <w:t>Gmina Buczkowice</w:t>
      </w:r>
    </w:p>
    <w:p w:rsidR="00323A71" w:rsidRDefault="00323A71" w:rsidP="00EC3880">
      <w:pPr>
        <w:ind w:left="5985"/>
        <w:jc w:val="both"/>
      </w:pPr>
      <w:r>
        <w:t>ul. Lipowska 730</w:t>
      </w:r>
    </w:p>
    <w:p w:rsidR="00323A71" w:rsidRPr="00E567C7" w:rsidRDefault="00323A71" w:rsidP="00EC3880">
      <w:pPr>
        <w:ind w:left="5985"/>
        <w:jc w:val="both"/>
      </w:pPr>
      <w:r>
        <w:t>43-374 Buczkowice</w:t>
      </w:r>
    </w:p>
    <w:p w:rsidR="00323A71" w:rsidRPr="00E567C7" w:rsidRDefault="00323A71" w:rsidP="00323A71">
      <w:pPr>
        <w:spacing w:after="120"/>
        <w:jc w:val="both"/>
      </w:pPr>
    </w:p>
    <w:p w:rsidR="00EC3880" w:rsidRPr="00C546AF" w:rsidRDefault="00EC3880" w:rsidP="00EC3880">
      <w:r w:rsidRPr="00C546AF">
        <w:t>...................................................</w:t>
      </w:r>
    </w:p>
    <w:p w:rsidR="00EC3880" w:rsidRPr="00C546AF" w:rsidRDefault="00EC3880" w:rsidP="00EC3880">
      <w:pPr>
        <w:rPr>
          <w:i/>
          <w:iCs/>
          <w:sz w:val="18"/>
          <w:szCs w:val="18"/>
        </w:rPr>
      </w:pPr>
      <w:r>
        <w:rPr>
          <w:i/>
          <w:iCs/>
          <w:sz w:val="18"/>
          <w:szCs w:val="18"/>
        </w:rPr>
        <w:t xml:space="preserve">              </w:t>
      </w:r>
      <w:r w:rsidRPr="00C546AF">
        <w:rPr>
          <w:i/>
          <w:iCs/>
          <w:sz w:val="18"/>
          <w:szCs w:val="18"/>
        </w:rPr>
        <w:t>/nazwa i adres Wykonawcy/</w:t>
      </w:r>
    </w:p>
    <w:p w:rsidR="00323A71" w:rsidRPr="00323A71" w:rsidRDefault="00323A71" w:rsidP="00323A71">
      <w:pPr>
        <w:spacing w:line="360" w:lineRule="auto"/>
        <w:rPr>
          <w:kern w:val="2"/>
          <w:sz w:val="22"/>
          <w:lang w:eastAsia="ar-SA"/>
        </w:rPr>
      </w:pPr>
    </w:p>
    <w:p w:rsidR="00323A71" w:rsidRPr="00323A71" w:rsidRDefault="00323A71" w:rsidP="00323A71">
      <w:pPr>
        <w:jc w:val="center"/>
        <w:rPr>
          <w:b/>
          <w:kern w:val="2"/>
          <w:sz w:val="22"/>
          <w:lang w:eastAsia="ar-SA"/>
        </w:rPr>
      </w:pPr>
      <w:r w:rsidRPr="00323A71">
        <w:rPr>
          <w:b/>
          <w:kern w:val="2"/>
          <w:sz w:val="22"/>
          <w:lang w:eastAsia="ar-SA"/>
        </w:rPr>
        <w:t>OŚWIADCZENIE PODMIOTU UDOSTĘPNIAJĄCEGO ZASOBY</w:t>
      </w:r>
    </w:p>
    <w:p w:rsidR="00323A71" w:rsidRPr="00323A71" w:rsidRDefault="00323A71" w:rsidP="00323A71">
      <w:pPr>
        <w:jc w:val="center"/>
        <w:rPr>
          <w:b/>
          <w:kern w:val="2"/>
          <w:sz w:val="22"/>
          <w:lang w:eastAsia="ar-SA"/>
        </w:rPr>
      </w:pPr>
    </w:p>
    <w:p w:rsidR="00323A71" w:rsidRPr="00323A71" w:rsidRDefault="00323A71" w:rsidP="00323A71">
      <w:pPr>
        <w:jc w:val="center"/>
        <w:rPr>
          <w:b/>
          <w:kern w:val="2"/>
          <w:sz w:val="22"/>
          <w:lang w:eastAsia="ar-SA"/>
        </w:rPr>
      </w:pPr>
      <w:r w:rsidRPr="00323A71">
        <w:rPr>
          <w:b/>
          <w:kern w:val="2"/>
          <w:sz w:val="22"/>
          <w:lang w:eastAsia="ar-SA"/>
        </w:rPr>
        <w:t xml:space="preserve">składane na podstawie art. 125 ust. 5 ustawy </w:t>
      </w:r>
      <w:proofErr w:type="spellStart"/>
      <w:r w:rsidRPr="00323A71">
        <w:rPr>
          <w:b/>
          <w:kern w:val="2"/>
          <w:sz w:val="22"/>
          <w:lang w:eastAsia="ar-SA"/>
        </w:rPr>
        <w:t>Pzp</w:t>
      </w:r>
      <w:proofErr w:type="spellEnd"/>
    </w:p>
    <w:p w:rsidR="00323A71" w:rsidRPr="00323A71" w:rsidRDefault="00323A71" w:rsidP="00323A71">
      <w:pPr>
        <w:spacing w:line="360" w:lineRule="auto"/>
        <w:rPr>
          <w:kern w:val="2"/>
          <w:sz w:val="22"/>
          <w:lang w:eastAsia="ar-SA"/>
        </w:rPr>
      </w:pPr>
    </w:p>
    <w:p w:rsidR="00323A71" w:rsidRPr="00323A71" w:rsidRDefault="00323A71" w:rsidP="00323A71">
      <w:pPr>
        <w:spacing w:line="360" w:lineRule="auto"/>
        <w:rPr>
          <w:kern w:val="2"/>
          <w:sz w:val="22"/>
          <w:lang w:eastAsia="ar-SA"/>
        </w:rPr>
      </w:pPr>
      <w:r w:rsidRPr="00323A71">
        <w:rPr>
          <w:kern w:val="2"/>
          <w:sz w:val="22"/>
          <w:lang w:eastAsia="ar-SA"/>
        </w:rPr>
        <w:t xml:space="preserve"> </w:t>
      </w:r>
    </w:p>
    <w:p w:rsidR="00323A71" w:rsidRPr="00323A71" w:rsidRDefault="007402BD" w:rsidP="00323A71">
      <w:pPr>
        <w:rPr>
          <w:kern w:val="2"/>
          <w:sz w:val="22"/>
          <w:lang w:eastAsia="ar-SA"/>
        </w:rPr>
      </w:pPr>
      <w:r w:rsidRPr="007402BD">
        <w:rPr>
          <w:rFonts w:ascii="Trebuchet MS" w:eastAsia="Times New Roman" w:hAnsi="Trebuchet MS" w:cs="Arial"/>
          <w:sz w:val="20"/>
          <w:szCs w:val="20"/>
        </w:rPr>
        <w:t>Na potrzeby postępowania o udzielenie zamówienia publicznego</w:t>
      </w:r>
      <w:r w:rsidR="00323A71" w:rsidRPr="00323A71">
        <w:rPr>
          <w:kern w:val="2"/>
          <w:sz w:val="22"/>
          <w:lang w:eastAsia="ar-SA"/>
        </w:rPr>
        <w:t xml:space="preserve"> w trybie podstawowym </w:t>
      </w:r>
    </w:p>
    <w:p w:rsidR="00323A71" w:rsidRPr="00323A71" w:rsidRDefault="00323A71" w:rsidP="00323A71">
      <w:pPr>
        <w:rPr>
          <w:kern w:val="2"/>
          <w:sz w:val="22"/>
          <w:lang w:eastAsia="ar-SA"/>
        </w:rPr>
      </w:pPr>
      <w:r w:rsidRPr="00323A71">
        <w:rPr>
          <w:kern w:val="2"/>
          <w:sz w:val="22"/>
          <w:lang w:eastAsia="ar-SA"/>
        </w:rPr>
        <w:t>na zadani</w:t>
      </w:r>
      <w:r>
        <w:rPr>
          <w:kern w:val="2"/>
          <w:sz w:val="22"/>
          <w:lang w:eastAsia="ar-SA"/>
        </w:rPr>
        <w:t>e</w:t>
      </w:r>
      <w:r w:rsidRPr="00323A71">
        <w:rPr>
          <w:kern w:val="2"/>
          <w:sz w:val="22"/>
          <w:lang w:eastAsia="ar-SA"/>
        </w:rPr>
        <w:t xml:space="preserve"> pn.: </w:t>
      </w:r>
    </w:p>
    <w:p w:rsidR="00EC3880" w:rsidRDefault="0053334E" w:rsidP="00323A71">
      <w:pPr>
        <w:rPr>
          <w:kern w:val="2"/>
          <w:sz w:val="22"/>
          <w:lang w:eastAsia="ar-SA"/>
        </w:rPr>
      </w:pPr>
      <w:r w:rsidRPr="00A90537">
        <w:rPr>
          <w:rFonts w:eastAsia="Times New Roman"/>
          <w:b/>
        </w:rPr>
        <w:t xml:space="preserve">„Budowa drogi </w:t>
      </w:r>
      <w:proofErr w:type="spellStart"/>
      <w:r>
        <w:rPr>
          <w:rFonts w:eastAsia="Times New Roman"/>
          <w:b/>
        </w:rPr>
        <w:t>ul.</w:t>
      </w:r>
      <w:r w:rsidRPr="00A90537">
        <w:rPr>
          <w:rFonts w:eastAsia="Times New Roman"/>
          <w:b/>
        </w:rPr>
        <w:t>Jagodowej</w:t>
      </w:r>
      <w:proofErr w:type="spellEnd"/>
      <w:r w:rsidRPr="00A90537">
        <w:rPr>
          <w:rFonts w:eastAsia="Times New Roman"/>
          <w:b/>
        </w:rPr>
        <w:t xml:space="preserve"> w Buczkowicach”</w:t>
      </w:r>
      <w:r w:rsidRPr="00CA1562">
        <w:tab/>
      </w:r>
    </w:p>
    <w:p w:rsidR="0053334E" w:rsidRDefault="0053334E" w:rsidP="00323A71">
      <w:pPr>
        <w:rPr>
          <w:kern w:val="2"/>
          <w:sz w:val="22"/>
          <w:lang w:eastAsia="ar-SA"/>
        </w:rPr>
      </w:pPr>
    </w:p>
    <w:p w:rsidR="00323A71" w:rsidRPr="00EC3880" w:rsidRDefault="00323A71" w:rsidP="00323A71">
      <w:r w:rsidRPr="00EC3880">
        <w:rPr>
          <w:kern w:val="2"/>
          <w:sz w:val="22"/>
          <w:lang w:eastAsia="ar-SA"/>
        </w:rPr>
        <w:t xml:space="preserve">oświadczam, że: </w:t>
      </w:r>
    </w:p>
    <w:p w:rsidR="00323A71" w:rsidRPr="00EC3880" w:rsidRDefault="00323A71" w:rsidP="00323A71">
      <w:pPr>
        <w:rPr>
          <w:kern w:val="2"/>
          <w:sz w:val="22"/>
          <w:lang w:eastAsia="ar-SA"/>
        </w:rPr>
      </w:pPr>
    </w:p>
    <w:p w:rsidR="00323A71" w:rsidRPr="00385537" w:rsidRDefault="00323A71" w:rsidP="004975BB">
      <w:pPr>
        <w:pStyle w:val="Akapitzlist"/>
        <w:numPr>
          <w:ilvl w:val="3"/>
          <w:numId w:val="23"/>
        </w:numPr>
        <w:ind w:left="425" w:hanging="357"/>
        <w:rPr>
          <w:kern w:val="2"/>
          <w:sz w:val="22"/>
          <w:lang w:eastAsia="ar-SA"/>
        </w:rPr>
      </w:pPr>
      <w:r w:rsidRPr="00EC3880">
        <w:rPr>
          <w:kern w:val="2"/>
          <w:sz w:val="22"/>
          <w:lang w:eastAsia="ar-SA"/>
        </w:rPr>
        <w:t xml:space="preserve"> nie podlegam wykluczeniu z postępowania na podstawie art. 108 ust. 1 </w:t>
      </w:r>
      <w:r w:rsidRPr="00385537">
        <w:rPr>
          <w:kern w:val="2"/>
          <w:sz w:val="22"/>
          <w:lang w:eastAsia="ar-SA"/>
        </w:rPr>
        <w:t xml:space="preserve">oraz art. 109 ust. 1 pkt </w:t>
      </w:r>
      <w:r w:rsidR="00673ABF" w:rsidRPr="00385537">
        <w:t xml:space="preserve"> 4, 5, 7 i 8</w:t>
      </w:r>
      <w:r w:rsidRPr="00385537">
        <w:rPr>
          <w:kern w:val="2"/>
          <w:sz w:val="22"/>
          <w:lang w:eastAsia="ar-SA"/>
        </w:rPr>
        <w:t xml:space="preserve"> ustawy </w:t>
      </w:r>
      <w:proofErr w:type="spellStart"/>
      <w:r w:rsidRPr="00385537">
        <w:rPr>
          <w:kern w:val="2"/>
          <w:sz w:val="22"/>
          <w:lang w:eastAsia="ar-SA"/>
        </w:rPr>
        <w:t>Pzp</w:t>
      </w:r>
      <w:proofErr w:type="spellEnd"/>
      <w:r w:rsidRPr="00385537">
        <w:rPr>
          <w:kern w:val="2"/>
          <w:sz w:val="22"/>
          <w:lang w:eastAsia="ar-SA"/>
        </w:rPr>
        <w:t xml:space="preserve">. </w:t>
      </w:r>
    </w:p>
    <w:p w:rsidR="00323A71" w:rsidRDefault="00323A71" w:rsidP="004975BB">
      <w:pPr>
        <w:pStyle w:val="Akapitzlist"/>
        <w:numPr>
          <w:ilvl w:val="3"/>
          <w:numId w:val="23"/>
        </w:numPr>
        <w:ind w:left="425" w:hanging="357"/>
        <w:rPr>
          <w:kern w:val="2"/>
          <w:sz w:val="22"/>
          <w:lang w:eastAsia="ar-SA"/>
        </w:rPr>
      </w:pPr>
      <w:r w:rsidRPr="00E42B33">
        <w:rPr>
          <w:kern w:val="2"/>
          <w:sz w:val="22"/>
          <w:lang w:eastAsia="ar-SA"/>
        </w:rPr>
        <w:t xml:space="preserve">spełniam warunki udziału w postępowaniu w zakresie w jakim Wykonawca powołuje </w:t>
      </w:r>
      <w:r w:rsidRPr="00323A71">
        <w:rPr>
          <w:kern w:val="2"/>
          <w:sz w:val="22"/>
          <w:lang w:eastAsia="ar-SA"/>
        </w:rPr>
        <w:t xml:space="preserve">się na udostępniane przeze mnie zasoby. </w:t>
      </w:r>
    </w:p>
    <w:p w:rsidR="00323A71" w:rsidRPr="00323A71" w:rsidRDefault="00323A71" w:rsidP="004975BB">
      <w:pPr>
        <w:pStyle w:val="Akapitzlist"/>
        <w:numPr>
          <w:ilvl w:val="3"/>
          <w:numId w:val="23"/>
        </w:numPr>
        <w:ind w:left="425" w:hanging="357"/>
        <w:rPr>
          <w:kern w:val="2"/>
          <w:sz w:val="22"/>
          <w:lang w:eastAsia="ar-SA"/>
        </w:rPr>
      </w:pPr>
      <w:r w:rsidRPr="00323A71">
        <w:rPr>
          <w:kern w:val="2"/>
          <w:sz w:val="22"/>
          <w:lang w:eastAsia="ar-SA"/>
        </w:rPr>
        <w:t xml:space="preserve">wszystkie informacje podane w powyższych oświadczeniach są aktualne i zgodne z prawdą oraz zostały przedstawione z pełną świadomością konsekwencji wprowadzenia Zamawiającego w błąd przy przedstawianiu informacji. </w:t>
      </w:r>
    </w:p>
    <w:p w:rsidR="00323A71" w:rsidRPr="00323A71" w:rsidRDefault="00323A71" w:rsidP="00323A71">
      <w:pPr>
        <w:spacing w:line="360" w:lineRule="auto"/>
        <w:rPr>
          <w:kern w:val="2"/>
          <w:sz w:val="22"/>
          <w:lang w:eastAsia="ar-SA"/>
        </w:rPr>
      </w:pPr>
    </w:p>
    <w:p w:rsidR="00323A71" w:rsidRPr="00323A71" w:rsidRDefault="00323A71" w:rsidP="00323A71">
      <w:pPr>
        <w:spacing w:line="360" w:lineRule="auto"/>
        <w:rPr>
          <w:kern w:val="2"/>
          <w:sz w:val="22"/>
          <w:lang w:eastAsia="ar-SA"/>
        </w:rPr>
      </w:pPr>
    </w:p>
    <w:p w:rsidR="00323A71" w:rsidRPr="00323A71" w:rsidRDefault="00323A71" w:rsidP="00323A71">
      <w:pPr>
        <w:spacing w:line="360" w:lineRule="auto"/>
        <w:rPr>
          <w:kern w:val="2"/>
          <w:sz w:val="22"/>
          <w:lang w:eastAsia="ar-SA"/>
        </w:rPr>
      </w:pPr>
    </w:p>
    <w:p w:rsidR="00323A71" w:rsidRPr="00323A71" w:rsidRDefault="00323A71" w:rsidP="00323A71">
      <w:pPr>
        <w:spacing w:line="360" w:lineRule="auto"/>
        <w:rPr>
          <w:kern w:val="2"/>
          <w:sz w:val="22"/>
          <w:lang w:eastAsia="ar-SA"/>
        </w:rPr>
      </w:pPr>
      <w:r w:rsidRPr="00323A71">
        <w:rPr>
          <w:kern w:val="2"/>
          <w:sz w:val="22"/>
          <w:lang w:eastAsia="ar-SA"/>
        </w:rPr>
        <w:t xml:space="preserve">________________ dnia __. __.2021 r. </w:t>
      </w:r>
    </w:p>
    <w:p w:rsidR="00323A71" w:rsidRPr="00323A71" w:rsidRDefault="00323A71" w:rsidP="00323A71">
      <w:pPr>
        <w:spacing w:line="360" w:lineRule="auto"/>
        <w:rPr>
          <w:kern w:val="2"/>
          <w:sz w:val="22"/>
          <w:lang w:eastAsia="ar-SA"/>
        </w:rPr>
      </w:pPr>
    </w:p>
    <w:p w:rsidR="00E075C2" w:rsidRDefault="00323A71" w:rsidP="00EC3880">
      <w:pPr>
        <w:spacing w:line="360" w:lineRule="auto"/>
        <w:rPr>
          <w:rFonts w:ascii="Arial" w:eastAsia="Calibri" w:hAnsi="Arial" w:cs="Arial"/>
          <w:sz w:val="20"/>
          <w:lang w:eastAsia="en-US"/>
        </w:rPr>
      </w:pPr>
      <w:r w:rsidRPr="00323A71">
        <w:rPr>
          <w:kern w:val="2"/>
          <w:sz w:val="22"/>
          <w:lang w:eastAsia="ar-SA"/>
        </w:rPr>
        <w:t xml:space="preserve"> </w:t>
      </w:r>
      <w:r w:rsidR="00E075C2" w:rsidRPr="00F50347">
        <w:rPr>
          <w:rFonts w:ascii="Arial" w:eastAsia="Calibri" w:hAnsi="Arial" w:cs="Arial"/>
          <w:sz w:val="20"/>
          <w:lang w:eastAsia="en-US"/>
        </w:rPr>
        <w:tab/>
      </w:r>
      <w:r w:rsidR="00E075C2" w:rsidRPr="00F50347">
        <w:rPr>
          <w:rFonts w:ascii="Arial" w:eastAsia="Calibri" w:hAnsi="Arial" w:cs="Arial"/>
          <w:sz w:val="20"/>
          <w:lang w:eastAsia="en-US"/>
        </w:rPr>
        <w:tab/>
      </w:r>
      <w:r w:rsidR="00E075C2" w:rsidRPr="00F50347">
        <w:rPr>
          <w:rFonts w:ascii="Arial" w:eastAsia="Calibri" w:hAnsi="Arial" w:cs="Arial"/>
          <w:sz w:val="20"/>
          <w:lang w:eastAsia="en-US"/>
        </w:rPr>
        <w:tab/>
      </w:r>
      <w:r w:rsidR="00E075C2" w:rsidRPr="00F50347">
        <w:rPr>
          <w:rFonts w:ascii="Arial" w:eastAsia="Calibri" w:hAnsi="Arial" w:cs="Arial"/>
          <w:sz w:val="20"/>
          <w:lang w:eastAsia="en-US"/>
        </w:rPr>
        <w:tab/>
      </w:r>
      <w:r w:rsidR="00E075C2" w:rsidRPr="00F50347">
        <w:rPr>
          <w:rFonts w:ascii="Arial" w:eastAsia="Calibri" w:hAnsi="Arial" w:cs="Arial"/>
          <w:sz w:val="20"/>
          <w:lang w:eastAsia="en-US"/>
        </w:rPr>
        <w:tab/>
      </w:r>
      <w:r w:rsidR="00E075C2" w:rsidRPr="00F50347">
        <w:rPr>
          <w:rFonts w:ascii="Arial" w:eastAsia="Calibri" w:hAnsi="Arial" w:cs="Arial"/>
          <w:sz w:val="20"/>
          <w:lang w:eastAsia="en-US"/>
        </w:rPr>
        <w:tab/>
      </w:r>
    </w:p>
    <w:p w:rsidR="00EC3880" w:rsidRDefault="00EC3880" w:rsidP="00EC3880">
      <w:pPr>
        <w:spacing w:line="360" w:lineRule="auto"/>
        <w:rPr>
          <w:rFonts w:ascii="Arial" w:eastAsia="Calibri" w:hAnsi="Arial" w:cs="Arial"/>
          <w:sz w:val="20"/>
          <w:lang w:eastAsia="en-US"/>
        </w:rPr>
      </w:pPr>
    </w:p>
    <w:p w:rsidR="00EC3880" w:rsidRPr="00BF2BE1" w:rsidRDefault="00EC3880" w:rsidP="00EC3880">
      <w:pPr>
        <w:spacing w:line="360" w:lineRule="auto"/>
        <w:rPr>
          <w:rFonts w:ascii="Arial" w:eastAsia="Calibri" w:hAnsi="Arial" w:cs="Arial"/>
          <w:i/>
          <w:color w:val="FF0000"/>
          <w:sz w:val="16"/>
          <w:szCs w:val="16"/>
          <w:lang w:eastAsia="en-US"/>
        </w:rPr>
      </w:pPr>
    </w:p>
    <w:p w:rsidR="00E075C2" w:rsidRPr="00BF2BE1" w:rsidRDefault="00E075C2" w:rsidP="00E075C2">
      <w:pPr>
        <w:pStyle w:val="Tekstpodstawowy"/>
        <w:spacing w:line="100" w:lineRule="atLeast"/>
        <w:rPr>
          <w:color w:val="FF0000"/>
          <w:szCs w:val="24"/>
        </w:rPr>
      </w:pPr>
    </w:p>
    <w:p w:rsidR="00E075C2" w:rsidRDefault="00E075C2" w:rsidP="00E075C2">
      <w:pPr>
        <w:pStyle w:val="Tekstpodstawowy"/>
        <w:spacing w:line="100" w:lineRule="atLeast"/>
        <w:rPr>
          <w:szCs w:val="24"/>
        </w:rPr>
      </w:pPr>
    </w:p>
    <w:p w:rsidR="00EC3880" w:rsidRDefault="00EC3880" w:rsidP="00E075C2">
      <w:pPr>
        <w:pStyle w:val="Tekstpodstawowy"/>
        <w:spacing w:line="100" w:lineRule="atLeast"/>
        <w:rPr>
          <w:szCs w:val="24"/>
        </w:rPr>
      </w:pPr>
    </w:p>
    <w:p w:rsidR="00EC3880" w:rsidRDefault="00EC3880" w:rsidP="00E075C2">
      <w:pPr>
        <w:pStyle w:val="Tekstpodstawowy"/>
        <w:spacing w:line="100" w:lineRule="atLeast"/>
        <w:rPr>
          <w:szCs w:val="24"/>
        </w:rPr>
      </w:pPr>
    </w:p>
    <w:p w:rsidR="00EC3880" w:rsidRPr="00F50347" w:rsidRDefault="00EC3880" w:rsidP="00E075C2">
      <w:pPr>
        <w:pStyle w:val="Tekstpodstawowy"/>
        <w:spacing w:line="100" w:lineRule="atLeast"/>
        <w:rPr>
          <w:szCs w:val="24"/>
        </w:rPr>
      </w:pPr>
    </w:p>
    <w:p w:rsidR="00EC3880" w:rsidRDefault="00EC3880" w:rsidP="008331D0">
      <w:pPr>
        <w:spacing w:line="100" w:lineRule="atLeast"/>
        <w:ind w:firstLine="348"/>
        <w:jc w:val="right"/>
        <w:rPr>
          <w:lang w:val="cs-CZ"/>
        </w:rPr>
      </w:pPr>
    </w:p>
    <w:p w:rsidR="00EC3880" w:rsidRDefault="00EC3880" w:rsidP="008331D0">
      <w:pPr>
        <w:spacing w:line="100" w:lineRule="atLeast"/>
        <w:ind w:firstLine="348"/>
        <w:jc w:val="right"/>
        <w:rPr>
          <w:lang w:val="cs-CZ"/>
        </w:rPr>
      </w:pPr>
      <w:bookmarkStart w:id="3" w:name="_GoBack"/>
      <w:bookmarkEnd w:id="3"/>
    </w:p>
    <w:p w:rsidR="00EC3880" w:rsidRDefault="00EC3880" w:rsidP="008331D0">
      <w:pPr>
        <w:spacing w:line="100" w:lineRule="atLeast"/>
        <w:ind w:firstLine="348"/>
        <w:jc w:val="right"/>
        <w:rPr>
          <w:lang w:val="cs-CZ"/>
        </w:rPr>
      </w:pPr>
    </w:p>
    <w:p w:rsidR="00AA7C6E" w:rsidRDefault="00AA7C6E" w:rsidP="008331D0">
      <w:pPr>
        <w:spacing w:line="100" w:lineRule="atLeast"/>
        <w:ind w:firstLine="348"/>
        <w:jc w:val="right"/>
        <w:rPr>
          <w:lang w:val="cs-CZ"/>
        </w:rPr>
      </w:pPr>
    </w:p>
    <w:p w:rsidR="00AA7C6E" w:rsidRDefault="00AA7C6E" w:rsidP="008331D0">
      <w:pPr>
        <w:spacing w:line="100" w:lineRule="atLeast"/>
        <w:ind w:firstLine="348"/>
        <w:jc w:val="right"/>
        <w:rPr>
          <w:lang w:val="cs-CZ"/>
        </w:rPr>
      </w:pPr>
    </w:p>
    <w:p w:rsidR="00AA7C6E" w:rsidRDefault="00AA7C6E" w:rsidP="008331D0">
      <w:pPr>
        <w:spacing w:line="100" w:lineRule="atLeast"/>
        <w:ind w:firstLine="348"/>
        <w:jc w:val="right"/>
        <w:rPr>
          <w:lang w:val="cs-CZ"/>
        </w:rPr>
      </w:pPr>
    </w:p>
    <w:p w:rsidR="00EC3880" w:rsidRDefault="00EC3880" w:rsidP="008331D0">
      <w:pPr>
        <w:spacing w:line="100" w:lineRule="atLeast"/>
        <w:ind w:firstLine="348"/>
        <w:jc w:val="right"/>
        <w:rPr>
          <w:lang w:val="cs-CZ"/>
        </w:rPr>
      </w:pPr>
    </w:p>
    <w:p w:rsidR="003C744D" w:rsidRDefault="003C744D" w:rsidP="008331D0">
      <w:pPr>
        <w:spacing w:line="100" w:lineRule="atLeast"/>
        <w:ind w:firstLine="348"/>
        <w:jc w:val="right"/>
        <w:rPr>
          <w:lang w:val="cs-CZ"/>
        </w:rPr>
      </w:pPr>
    </w:p>
    <w:p w:rsidR="008331D0" w:rsidRPr="00C546AF" w:rsidRDefault="00EC3880" w:rsidP="008331D0">
      <w:pPr>
        <w:spacing w:line="100" w:lineRule="atLeast"/>
        <w:ind w:firstLine="348"/>
        <w:jc w:val="right"/>
        <w:rPr>
          <w:lang w:val="cs-CZ"/>
        </w:rPr>
      </w:pPr>
      <w:r>
        <w:rPr>
          <w:lang w:val="cs-CZ"/>
        </w:rPr>
        <w:t>Załącznik nr 4</w:t>
      </w:r>
      <w:r w:rsidR="008331D0">
        <w:rPr>
          <w:lang w:val="cs-CZ"/>
        </w:rPr>
        <w:t xml:space="preserve"> do SWZ</w:t>
      </w:r>
    </w:p>
    <w:p w:rsidR="008331D0" w:rsidRPr="00C546AF" w:rsidRDefault="008331D0" w:rsidP="008331D0">
      <w:r w:rsidRPr="00C546AF">
        <w:t>...................................................</w:t>
      </w:r>
    </w:p>
    <w:p w:rsidR="008331D0" w:rsidRPr="00C546AF" w:rsidRDefault="008331D0" w:rsidP="008331D0">
      <w:pPr>
        <w:rPr>
          <w:i/>
          <w:iCs/>
          <w:sz w:val="18"/>
          <w:szCs w:val="18"/>
        </w:rPr>
      </w:pPr>
      <w:r w:rsidRPr="00C546AF">
        <w:rPr>
          <w:i/>
          <w:iCs/>
          <w:sz w:val="18"/>
          <w:szCs w:val="18"/>
        </w:rPr>
        <w:t>/nazwa i adres Wykonawcy/</w:t>
      </w:r>
    </w:p>
    <w:p w:rsidR="008331D0" w:rsidRPr="00C546AF" w:rsidRDefault="008331D0" w:rsidP="008331D0">
      <w:pPr>
        <w:rPr>
          <w:i/>
          <w:iCs/>
          <w:sz w:val="18"/>
          <w:szCs w:val="18"/>
        </w:rPr>
      </w:pPr>
    </w:p>
    <w:p w:rsidR="008331D0" w:rsidRPr="00C546AF" w:rsidRDefault="008331D0" w:rsidP="008331D0">
      <w:pPr>
        <w:jc w:val="center"/>
        <w:rPr>
          <w:b/>
          <w:sz w:val="28"/>
          <w:szCs w:val="28"/>
          <w:lang w:val="cs-CZ"/>
        </w:rPr>
      </w:pPr>
      <w:r w:rsidRPr="00C546AF">
        <w:rPr>
          <w:b/>
          <w:sz w:val="28"/>
          <w:szCs w:val="28"/>
          <w:lang w:val="cs-CZ"/>
        </w:rPr>
        <w:t>Wykaz robót budowlanych</w:t>
      </w:r>
    </w:p>
    <w:p w:rsidR="008331D0" w:rsidRPr="00E6126F" w:rsidRDefault="008331D0" w:rsidP="008331D0">
      <w:pPr>
        <w:jc w:val="both"/>
        <w:rPr>
          <w:sz w:val="28"/>
          <w:szCs w:val="28"/>
          <w:lang w:val="cs-CZ"/>
        </w:rPr>
      </w:pPr>
      <w:r w:rsidRPr="00E6126F">
        <w:rPr>
          <w:sz w:val="28"/>
          <w:szCs w:val="28"/>
          <w:lang w:val="cs-CZ"/>
        </w:rPr>
        <w:t xml:space="preserve">wykonanych  w okresie ostatnich pięciu  lat przed upływem terminu  składania ofert , a jeżeli okres prowadzenia działalności jest krótszy – w tym okresie wraz z podaniem ich rodzaju  i wartosci, daty i miejsca wykonania </w:t>
      </w:r>
    </w:p>
    <w:p w:rsidR="008331D0" w:rsidRPr="00C546AF" w:rsidRDefault="008331D0" w:rsidP="008331D0">
      <w:pPr>
        <w:rPr>
          <w:sz w:val="28"/>
          <w:szCs w:val="28"/>
          <w:lang w:val="cs-CZ"/>
        </w:rPr>
      </w:pPr>
    </w:p>
    <w:p w:rsidR="008331D0" w:rsidRPr="00C546AF" w:rsidRDefault="008331D0" w:rsidP="008331D0">
      <w:pPr>
        <w:spacing w:after="120"/>
        <w:jc w:val="both"/>
      </w:pPr>
      <w:r w:rsidRPr="00C546AF">
        <w:t xml:space="preserve">Przedmiot zamówienia: </w:t>
      </w:r>
    </w:p>
    <w:p w:rsidR="004D6051" w:rsidRDefault="004D6051" w:rsidP="004D6051">
      <w:pPr>
        <w:rPr>
          <w:kern w:val="2"/>
          <w:sz w:val="22"/>
          <w:lang w:eastAsia="ar-SA"/>
        </w:rPr>
      </w:pPr>
      <w:r w:rsidRPr="00A90537">
        <w:rPr>
          <w:rFonts w:eastAsia="Times New Roman"/>
          <w:b/>
        </w:rPr>
        <w:t xml:space="preserve">„Budowa drogi </w:t>
      </w:r>
      <w:proofErr w:type="spellStart"/>
      <w:r>
        <w:rPr>
          <w:rFonts w:eastAsia="Times New Roman"/>
          <w:b/>
        </w:rPr>
        <w:t>ul.</w:t>
      </w:r>
      <w:r w:rsidRPr="00A90537">
        <w:rPr>
          <w:rFonts w:eastAsia="Times New Roman"/>
          <w:b/>
        </w:rPr>
        <w:t>Jagodowej</w:t>
      </w:r>
      <w:proofErr w:type="spellEnd"/>
      <w:r w:rsidRPr="00A90537">
        <w:rPr>
          <w:rFonts w:eastAsia="Times New Roman"/>
          <w:b/>
        </w:rPr>
        <w:t xml:space="preserve"> w Buczkowicach”</w:t>
      </w:r>
      <w:r w:rsidRPr="00CA1562">
        <w:tab/>
      </w:r>
    </w:p>
    <w:p w:rsidR="008331D0" w:rsidRPr="00C546AF" w:rsidRDefault="008331D0" w:rsidP="008331D0">
      <w:pPr>
        <w:rPr>
          <w:lang w:val="cs-CZ"/>
        </w:rPr>
      </w:pPr>
    </w:p>
    <w:p w:rsidR="008331D0" w:rsidRPr="00C546AF" w:rsidRDefault="008331D0" w:rsidP="008331D0">
      <w:pPr>
        <w:rPr>
          <w:lang w:val="cs-CZ"/>
        </w:rPr>
      </w:pPr>
      <w:r w:rsidRPr="00C546AF">
        <w:rPr>
          <w:lang w:val="cs-CZ"/>
        </w:rPr>
        <w:t>Wykonawca...................................................................................................................................</w:t>
      </w:r>
    </w:p>
    <w:p w:rsidR="008331D0" w:rsidRPr="00C546AF" w:rsidRDefault="008331D0" w:rsidP="008331D0">
      <w:pPr>
        <w:jc w:val="both"/>
        <w:rPr>
          <w:lang w:val="cs-CZ"/>
        </w:rPr>
      </w:pPr>
      <w:r w:rsidRPr="00C546AF">
        <w:rPr>
          <w:lang w:val="cs-CZ"/>
        </w:rPr>
        <w:t>.......................................................................................................................................................</w:t>
      </w:r>
    </w:p>
    <w:p w:rsidR="008331D0" w:rsidRPr="00C546AF" w:rsidRDefault="008331D0" w:rsidP="008331D0">
      <w:pPr>
        <w:jc w:val="center"/>
        <w:rPr>
          <w:lang w:val="cs-CZ"/>
        </w:rPr>
      </w:pPr>
      <w:r w:rsidRPr="00C546AF">
        <w:rPr>
          <w:lang w:val="cs-CZ"/>
        </w:rPr>
        <w:t>/</w:t>
      </w:r>
      <w:r w:rsidRPr="00C546AF">
        <w:rPr>
          <w:i/>
          <w:lang w:val="cs-CZ"/>
        </w:rPr>
        <w:t>podać nazwę i adres firmy</w:t>
      </w:r>
      <w:r w:rsidRPr="00C546AF">
        <w:rPr>
          <w:lang w:val="cs-CZ"/>
        </w:rPr>
        <w:t>/</w:t>
      </w:r>
    </w:p>
    <w:p w:rsidR="008331D0" w:rsidRPr="00C546AF" w:rsidRDefault="008331D0" w:rsidP="008331D0">
      <w:pPr>
        <w:jc w:val="both"/>
        <w:rPr>
          <w:lang w:val="cs-CZ"/>
        </w:rPr>
      </w:pPr>
      <w:r w:rsidRPr="00C546AF">
        <w:rPr>
          <w:lang w:val="cs-CZ"/>
        </w:rPr>
        <w:t> </w:t>
      </w:r>
    </w:p>
    <w:p w:rsidR="008331D0" w:rsidRPr="00C546AF" w:rsidRDefault="008331D0" w:rsidP="008331D0">
      <w:pPr>
        <w:rPr>
          <w:i/>
          <w:sz w:val="16"/>
          <w:lang w:val="cs-CZ"/>
        </w:rPr>
      </w:pPr>
      <w:r w:rsidRPr="00C546AF">
        <w:rPr>
          <w:i/>
          <w:sz w:val="16"/>
          <w:lang w:val="cs-CZ"/>
        </w:rPr>
        <w:t> </w:t>
      </w:r>
    </w:p>
    <w:tbl>
      <w:tblPr>
        <w:tblW w:w="9722" w:type="dxa"/>
        <w:tblInd w:w="1" w:type="dxa"/>
        <w:tblLayout w:type="fixed"/>
        <w:tblCellMar>
          <w:left w:w="0" w:type="dxa"/>
          <w:right w:w="0" w:type="dxa"/>
        </w:tblCellMar>
        <w:tblLook w:val="0000" w:firstRow="0" w:lastRow="0" w:firstColumn="0" w:lastColumn="0" w:noHBand="0" w:noVBand="0"/>
      </w:tblPr>
      <w:tblGrid>
        <w:gridCol w:w="3242"/>
        <w:gridCol w:w="2160"/>
        <w:gridCol w:w="2520"/>
        <w:gridCol w:w="1800"/>
      </w:tblGrid>
      <w:tr w:rsidR="008331D0" w:rsidRPr="00C546AF" w:rsidTr="00A04B48">
        <w:trPr>
          <w:tblHeader/>
        </w:trPr>
        <w:tc>
          <w:tcPr>
            <w:tcW w:w="3242" w:type="dxa"/>
            <w:tcBorders>
              <w:top w:val="single" w:sz="2" w:space="0" w:color="000000"/>
              <w:left w:val="single" w:sz="2" w:space="0" w:color="000000"/>
              <w:bottom w:val="single" w:sz="2" w:space="0" w:color="000000"/>
              <w:right w:val="nil"/>
            </w:tcBorders>
          </w:tcPr>
          <w:p w:rsidR="008331D0" w:rsidRPr="00C546AF" w:rsidRDefault="008331D0" w:rsidP="00A04B48">
            <w:pPr>
              <w:widowControl w:val="0"/>
              <w:suppressLineNumbers/>
              <w:suppressAutoHyphens/>
              <w:snapToGrid w:val="0"/>
              <w:jc w:val="center"/>
              <w:rPr>
                <w:rFonts w:eastAsia="HG Mincho Light J"/>
                <w:b/>
                <w:bCs/>
              </w:rPr>
            </w:pPr>
            <w:r w:rsidRPr="00C546AF">
              <w:rPr>
                <w:rFonts w:eastAsia="HG Mincho Light J"/>
                <w:b/>
                <w:bCs/>
              </w:rPr>
              <w:t xml:space="preserve">Opis wykonanych robót  wraz z ich zakresem  </w:t>
            </w:r>
          </w:p>
        </w:tc>
        <w:tc>
          <w:tcPr>
            <w:tcW w:w="2160" w:type="dxa"/>
            <w:tcBorders>
              <w:top w:val="single" w:sz="2" w:space="0" w:color="000000"/>
              <w:left w:val="single" w:sz="2" w:space="0" w:color="000000"/>
              <w:bottom w:val="single" w:sz="2" w:space="0" w:color="000000"/>
              <w:right w:val="single" w:sz="4" w:space="0" w:color="auto"/>
            </w:tcBorders>
          </w:tcPr>
          <w:p w:rsidR="008331D0" w:rsidRPr="00C546AF" w:rsidRDefault="008331D0" w:rsidP="00A04B48">
            <w:pPr>
              <w:widowControl w:val="0"/>
              <w:suppressLineNumbers/>
              <w:suppressAutoHyphens/>
              <w:snapToGrid w:val="0"/>
              <w:jc w:val="center"/>
              <w:rPr>
                <w:rFonts w:eastAsia="HG Mincho Light J"/>
                <w:b/>
                <w:bCs/>
              </w:rPr>
            </w:pPr>
            <w:r w:rsidRPr="00C546AF">
              <w:rPr>
                <w:rFonts w:eastAsia="HG Mincho Light J"/>
                <w:b/>
                <w:bCs/>
              </w:rPr>
              <w:t xml:space="preserve">Data zakończenia </w:t>
            </w:r>
          </w:p>
        </w:tc>
        <w:tc>
          <w:tcPr>
            <w:tcW w:w="2520" w:type="dxa"/>
            <w:tcBorders>
              <w:top w:val="single" w:sz="4" w:space="0" w:color="auto"/>
              <w:left w:val="single" w:sz="4" w:space="0" w:color="auto"/>
              <w:bottom w:val="single" w:sz="4" w:space="0" w:color="auto"/>
              <w:right w:val="single" w:sz="4" w:space="0" w:color="auto"/>
            </w:tcBorders>
          </w:tcPr>
          <w:p w:rsidR="008331D0" w:rsidRPr="00C546AF" w:rsidRDefault="008331D0" w:rsidP="00A04B48">
            <w:pPr>
              <w:widowControl w:val="0"/>
              <w:suppressLineNumbers/>
              <w:suppressAutoHyphens/>
              <w:snapToGrid w:val="0"/>
              <w:jc w:val="center"/>
              <w:rPr>
                <w:rFonts w:eastAsia="HG Mincho Light J"/>
                <w:b/>
                <w:bCs/>
              </w:rPr>
            </w:pPr>
            <w:r w:rsidRPr="00C546AF">
              <w:rPr>
                <w:rFonts w:eastAsia="HG Mincho Light J"/>
                <w:b/>
                <w:bCs/>
              </w:rPr>
              <w:t>Miejsce wykonania</w:t>
            </w:r>
          </w:p>
        </w:tc>
        <w:tc>
          <w:tcPr>
            <w:tcW w:w="1800" w:type="dxa"/>
            <w:tcBorders>
              <w:top w:val="single" w:sz="4" w:space="0" w:color="auto"/>
              <w:left w:val="single" w:sz="4" w:space="0" w:color="auto"/>
              <w:bottom w:val="single" w:sz="4" w:space="0" w:color="auto"/>
              <w:right w:val="single" w:sz="4" w:space="0" w:color="auto"/>
            </w:tcBorders>
          </w:tcPr>
          <w:p w:rsidR="008331D0" w:rsidRPr="00C546AF" w:rsidRDefault="008331D0" w:rsidP="00A04B48">
            <w:pPr>
              <w:widowControl w:val="0"/>
              <w:suppressLineNumbers/>
              <w:suppressAutoHyphens/>
              <w:snapToGrid w:val="0"/>
              <w:jc w:val="center"/>
              <w:rPr>
                <w:rFonts w:eastAsia="HG Mincho Light J"/>
                <w:b/>
                <w:bCs/>
              </w:rPr>
            </w:pPr>
            <w:r w:rsidRPr="00C546AF">
              <w:rPr>
                <w:rFonts w:eastAsia="HG Mincho Light J"/>
                <w:b/>
                <w:bCs/>
              </w:rPr>
              <w:t>Wartość brutto wykonanej roboty</w:t>
            </w:r>
          </w:p>
        </w:tc>
      </w:tr>
      <w:tr w:rsidR="008331D0" w:rsidRPr="00C546AF" w:rsidTr="00A04B48">
        <w:trPr>
          <w:trHeight w:val="2775"/>
        </w:trPr>
        <w:tc>
          <w:tcPr>
            <w:tcW w:w="3242" w:type="dxa"/>
            <w:tcBorders>
              <w:top w:val="single" w:sz="2" w:space="0" w:color="000000"/>
              <w:left w:val="single" w:sz="2" w:space="0" w:color="000000"/>
              <w:bottom w:val="single" w:sz="4" w:space="0" w:color="auto"/>
              <w:right w:val="nil"/>
            </w:tcBorders>
          </w:tcPr>
          <w:p w:rsidR="008331D0" w:rsidRPr="00C546AF" w:rsidRDefault="008331D0" w:rsidP="00A04B48">
            <w:pPr>
              <w:widowControl w:val="0"/>
              <w:suppressLineNumbers/>
              <w:suppressAutoHyphens/>
              <w:snapToGrid w:val="0"/>
              <w:spacing w:after="283"/>
              <w:rPr>
                <w:rFonts w:eastAsia="HG Mincho Light J"/>
              </w:rPr>
            </w:pPr>
          </w:p>
          <w:p w:rsidR="008331D0" w:rsidRPr="00C546AF" w:rsidRDefault="008331D0" w:rsidP="00A04B48">
            <w:pPr>
              <w:widowControl w:val="0"/>
              <w:suppressLineNumbers/>
              <w:suppressAutoHyphens/>
              <w:snapToGrid w:val="0"/>
              <w:spacing w:after="283"/>
              <w:rPr>
                <w:rFonts w:eastAsia="HG Mincho Light J"/>
              </w:rPr>
            </w:pPr>
          </w:p>
          <w:p w:rsidR="008331D0" w:rsidRPr="00C546AF" w:rsidRDefault="008331D0" w:rsidP="00A04B48">
            <w:pPr>
              <w:widowControl w:val="0"/>
              <w:suppressLineNumbers/>
              <w:suppressAutoHyphens/>
              <w:snapToGrid w:val="0"/>
              <w:spacing w:after="283"/>
              <w:rPr>
                <w:rFonts w:eastAsia="HG Mincho Light J"/>
              </w:rPr>
            </w:pPr>
          </w:p>
          <w:p w:rsidR="008331D0" w:rsidRPr="00C546AF" w:rsidRDefault="008331D0" w:rsidP="00A04B48">
            <w:pPr>
              <w:widowControl w:val="0"/>
              <w:suppressLineNumbers/>
              <w:suppressAutoHyphens/>
              <w:snapToGrid w:val="0"/>
              <w:spacing w:after="283"/>
              <w:rPr>
                <w:rFonts w:eastAsia="HG Mincho Light J"/>
              </w:rPr>
            </w:pPr>
          </w:p>
          <w:p w:rsidR="008331D0" w:rsidRPr="00C546AF" w:rsidRDefault="008331D0" w:rsidP="00A04B48">
            <w:pPr>
              <w:widowControl w:val="0"/>
              <w:suppressLineNumbers/>
              <w:suppressAutoHyphens/>
              <w:spacing w:after="283"/>
              <w:rPr>
                <w:rFonts w:eastAsia="HG Mincho Light J"/>
              </w:rPr>
            </w:pPr>
          </w:p>
        </w:tc>
        <w:tc>
          <w:tcPr>
            <w:tcW w:w="2160" w:type="dxa"/>
            <w:tcBorders>
              <w:top w:val="nil"/>
              <w:left w:val="single" w:sz="2" w:space="0" w:color="000000"/>
              <w:bottom w:val="single" w:sz="4" w:space="0" w:color="auto"/>
              <w:right w:val="single" w:sz="4" w:space="0" w:color="auto"/>
            </w:tcBorders>
          </w:tcPr>
          <w:p w:rsidR="008331D0" w:rsidRPr="00C546AF" w:rsidRDefault="008331D0" w:rsidP="00A04B48">
            <w:pPr>
              <w:widowControl w:val="0"/>
              <w:suppressLineNumbers/>
              <w:suppressAutoHyphens/>
              <w:snapToGrid w:val="0"/>
              <w:rPr>
                <w:rFonts w:eastAsia="HG Mincho Light J"/>
              </w:rPr>
            </w:pPr>
          </w:p>
        </w:tc>
        <w:tc>
          <w:tcPr>
            <w:tcW w:w="2520" w:type="dxa"/>
            <w:tcBorders>
              <w:top w:val="single" w:sz="4" w:space="0" w:color="auto"/>
              <w:left w:val="single" w:sz="4" w:space="0" w:color="auto"/>
              <w:bottom w:val="single" w:sz="4" w:space="0" w:color="auto"/>
              <w:right w:val="single" w:sz="4" w:space="0" w:color="auto"/>
            </w:tcBorders>
          </w:tcPr>
          <w:p w:rsidR="008331D0" w:rsidRPr="00C546AF" w:rsidRDefault="008331D0" w:rsidP="00A04B48">
            <w:pPr>
              <w:widowControl w:val="0"/>
              <w:suppressLineNumbers/>
              <w:suppressAutoHyphens/>
              <w:snapToGrid w:val="0"/>
              <w:rPr>
                <w:rFonts w:eastAsia="HG Mincho Light J"/>
              </w:rPr>
            </w:pPr>
          </w:p>
        </w:tc>
        <w:tc>
          <w:tcPr>
            <w:tcW w:w="1800" w:type="dxa"/>
            <w:tcBorders>
              <w:top w:val="single" w:sz="4" w:space="0" w:color="auto"/>
              <w:left w:val="single" w:sz="4" w:space="0" w:color="auto"/>
              <w:bottom w:val="single" w:sz="4" w:space="0" w:color="auto"/>
              <w:right w:val="single" w:sz="4" w:space="0" w:color="auto"/>
            </w:tcBorders>
          </w:tcPr>
          <w:p w:rsidR="008331D0" w:rsidRPr="00C546AF" w:rsidRDefault="008331D0" w:rsidP="00A04B48">
            <w:pPr>
              <w:widowControl w:val="0"/>
              <w:suppressLineNumbers/>
              <w:suppressAutoHyphens/>
              <w:snapToGrid w:val="0"/>
              <w:rPr>
                <w:rFonts w:eastAsia="HG Mincho Light J"/>
              </w:rPr>
            </w:pPr>
          </w:p>
        </w:tc>
      </w:tr>
    </w:tbl>
    <w:p w:rsidR="008331D0" w:rsidRPr="00C546AF" w:rsidRDefault="008331D0" w:rsidP="008331D0">
      <w:pPr>
        <w:rPr>
          <w:lang w:val="cs-CZ"/>
        </w:rPr>
      </w:pPr>
      <w:r w:rsidRPr="00C546AF">
        <w:rPr>
          <w:lang w:val="cs-CZ"/>
        </w:rPr>
        <w:t>Do niniejszego wykazu należy załaczyć dowody  określające, czy roboty te zos</w:t>
      </w:r>
      <w:r w:rsidR="00E6126F">
        <w:rPr>
          <w:lang w:val="cs-CZ"/>
        </w:rPr>
        <w:t>tały wykonane należycie</w:t>
      </w:r>
      <w:r w:rsidRPr="00C546AF">
        <w:rPr>
          <w:lang w:val="cs-CZ"/>
        </w:rPr>
        <w:t xml:space="preserve">. </w:t>
      </w:r>
    </w:p>
    <w:p w:rsidR="008331D0" w:rsidRPr="00C546AF" w:rsidRDefault="008331D0" w:rsidP="008331D0">
      <w:pPr>
        <w:ind w:left="4956"/>
        <w:jc w:val="both"/>
        <w:rPr>
          <w:sz w:val="22"/>
        </w:rPr>
      </w:pPr>
    </w:p>
    <w:p w:rsidR="008331D0" w:rsidRPr="00C546AF" w:rsidRDefault="008331D0" w:rsidP="008331D0">
      <w:pPr>
        <w:rPr>
          <w:i/>
          <w:sz w:val="16"/>
          <w:lang w:val="cs-CZ"/>
        </w:rPr>
      </w:pPr>
      <w:r w:rsidRPr="00C546AF">
        <w:rPr>
          <w:i/>
          <w:sz w:val="16"/>
          <w:lang w:val="cs-CZ"/>
        </w:rPr>
        <w:tab/>
      </w:r>
      <w:r w:rsidRPr="00C546AF">
        <w:rPr>
          <w:i/>
          <w:sz w:val="16"/>
          <w:lang w:val="cs-CZ"/>
        </w:rPr>
        <w:tab/>
      </w:r>
      <w:r w:rsidRPr="00C546AF">
        <w:rPr>
          <w:i/>
          <w:sz w:val="16"/>
          <w:lang w:val="cs-CZ"/>
        </w:rPr>
        <w:tab/>
      </w:r>
      <w:r w:rsidRPr="00C546AF">
        <w:rPr>
          <w:i/>
          <w:sz w:val="16"/>
          <w:lang w:val="cs-CZ"/>
        </w:rPr>
        <w:tab/>
      </w:r>
      <w:r w:rsidRPr="00C546AF">
        <w:rPr>
          <w:i/>
          <w:sz w:val="16"/>
          <w:lang w:val="cs-CZ"/>
        </w:rPr>
        <w:tab/>
      </w:r>
      <w:r w:rsidRPr="00C546AF">
        <w:rPr>
          <w:i/>
          <w:sz w:val="16"/>
          <w:lang w:val="cs-CZ"/>
        </w:rPr>
        <w:tab/>
      </w:r>
      <w:r w:rsidRPr="00C546AF">
        <w:rPr>
          <w:i/>
          <w:sz w:val="16"/>
          <w:lang w:val="cs-CZ"/>
        </w:rPr>
        <w:tab/>
      </w:r>
      <w:r w:rsidRPr="00C546AF">
        <w:rPr>
          <w:i/>
          <w:sz w:val="16"/>
          <w:lang w:val="cs-CZ"/>
        </w:rPr>
        <w:tab/>
      </w:r>
      <w:r w:rsidRPr="00C546AF">
        <w:rPr>
          <w:i/>
          <w:sz w:val="16"/>
          <w:lang w:val="cs-CZ"/>
        </w:rPr>
        <w:tab/>
      </w:r>
      <w:r w:rsidRPr="00C546AF">
        <w:rPr>
          <w:i/>
          <w:sz w:val="16"/>
          <w:lang w:val="cs-CZ"/>
        </w:rPr>
        <w:tab/>
      </w:r>
      <w:r w:rsidRPr="00C546AF">
        <w:rPr>
          <w:i/>
          <w:sz w:val="16"/>
          <w:lang w:val="cs-CZ"/>
        </w:rPr>
        <w:tab/>
      </w:r>
      <w:r w:rsidRPr="00C546AF">
        <w:rPr>
          <w:i/>
          <w:sz w:val="16"/>
          <w:lang w:val="cs-CZ"/>
        </w:rPr>
        <w:tab/>
      </w:r>
      <w:r w:rsidRPr="00C546AF">
        <w:rPr>
          <w:i/>
          <w:sz w:val="16"/>
          <w:lang w:val="cs-CZ"/>
        </w:rPr>
        <w:tab/>
      </w:r>
      <w:r w:rsidRPr="00C546AF">
        <w:rPr>
          <w:i/>
          <w:sz w:val="16"/>
          <w:lang w:val="cs-CZ"/>
        </w:rPr>
        <w:tab/>
      </w:r>
      <w:r w:rsidRPr="00C546AF">
        <w:rPr>
          <w:i/>
          <w:sz w:val="16"/>
          <w:lang w:val="cs-CZ"/>
        </w:rPr>
        <w:tab/>
      </w:r>
      <w:r w:rsidRPr="00C546AF">
        <w:rPr>
          <w:i/>
          <w:sz w:val="16"/>
          <w:lang w:val="cs-CZ"/>
        </w:rPr>
        <w:tab/>
      </w:r>
      <w:r w:rsidRPr="00C546AF">
        <w:rPr>
          <w:i/>
          <w:sz w:val="16"/>
          <w:lang w:val="cs-CZ"/>
        </w:rPr>
        <w:tab/>
      </w:r>
      <w:r w:rsidRPr="00C546AF">
        <w:rPr>
          <w:i/>
          <w:sz w:val="16"/>
          <w:lang w:val="cs-CZ"/>
        </w:rPr>
        <w:tab/>
      </w:r>
      <w:r w:rsidRPr="00C546AF">
        <w:rPr>
          <w:i/>
          <w:sz w:val="16"/>
          <w:lang w:val="cs-CZ"/>
        </w:rPr>
        <w:tab/>
      </w:r>
      <w:r w:rsidRPr="00C546AF">
        <w:rPr>
          <w:i/>
          <w:sz w:val="16"/>
          <w:lang w:val="cs-CZ"/>
        </w:rPr>
        <w:tab/>
      </w:r>
      <w:r w:rsidRPr="00C546AF">
        <w:rPr>
          <w:i/>
          <w:sz w:val="16"/>
          <w:lang w:val="cs-CZ"/>
        </w:rPr>
        <w:tab/>
      </w:r>
      <w:r w:rsidRPr="00C546AF">
        <w:rPr>
          <w:i/>
          <w:sz w:val="16"/>
          <w:lang w:val="cs-CZ"/>
        </w:rPr>
        <w:tab/>
      </w:r>
      <w:r w:rsidRPr="00C546AF">
        <w:rPr>
          <w:i/>
          <w:sz w:val="16"/>
          <w:lang w:val="cs-CZ"/>
        </w:rPr>
        <w:tab/>
      </w:r>
      <w:r w:rsidRPr="00C546AF">
        <w:rPr>
          <w:i/>
          <w:sz w:val="16"/>
          <w:lang w:val="cs-CZ"/>
        </w:rPr>
        <w:tab/>
      </w:r>
      <w:r w:rsidRPr="00C546AF">
        <w:rPr>
          <w:i/>
          <w:sz w:val="16"/>
          <w:lang w:val="cs-CZ"/>
        </w:rPr>
        <w:tab/>
      </w:r>
      <w:r w:rsidRPr="00C546AF">
        <w:rPr>
          <w:i/>
          <w:sz w:val="16"/>
          <w:lang w:val="cs-CZ"/>
        </w:rPr>
        <w:tab/>
      </w:r>
      <w:r w:rsidRPr="00C546AF">
        <w:rPr>
          <w:i/>
          <w:sz w:val="16"/>
          <w:lang w:val="cs-CZ"/>
        </w:rPr>
        <w:tab/>
      </w:r>
      <w:r w:rsidRPr="00C546AF">
        <w:rPr>
          <w:i/>
          <w:sz w:val="16"/>
          <w:lang w:val="cs-CZ"/>
        </w:rPr>
        <w:tab/>
      </w:r>
      <w:r w:rsidRPr="00C546AF">
        <w:rPr>
          <w:i/>
          <w:sz w:val="16"/>
          <w:lang w:val="cs-CZ"/>
        </w:rPr>
        <w:tab/>
      </w:r>
      <w:r w:rsidRPr="00C546AF">
        <w:rPr>
          <w:i/>
          <w:sz w:val="16"/>
          <w:lang w:val="cs-CZ"/>
        </w:rPr>
        <w:tab/>
      </w:r>
      <w:r w:rsidRPr="00C546AF">
        <w:rPr>
          <w:i/>
          <w:sz w:val="16"/>
          <w:lang w:val="cs-CZ"/>
        </w:rPr>
        <w:tab/>
      </w:r>
      <w:r w:rsidRPr="00C546AF">
        <w:rPr>
          <w:i/>
          <w:sz w:val="16"/>
          <w:lang w:val="cs-CZ"/>
        </w:rPr>
        <w:tab/>
        <w:t xml:space="preserve">                                                                         </w:t>
      </w:r>
    </w:p>
    <w:p w:rsidR="008331D0" w:rsidRPr="00EC3880" w:rsidRDefault="008331D0" w:rsidP="008331D0">
      <w:pPr>
        <w:spacing w:line="100" w:lineRule="atLeast"/>
        <w:rPr>
          <w:sz w:val="20"/>
          <w:lang w:val="cs-CZ" w:eastAsia="ar-SA"/>
        </w:rPr>
      </w:pPr>
      <w:r w:rsidRPr="00C546AF">
        <w:rPr>
          <w:sz w:val="20"/>
          <w:lang w:val="cs-CZ"/>
        </w:rPr>
        <w:t xml:space="preserve">                                           </w:t>
      </w:r>
      <w:r w:rsidRPr="00C546AF">
        <w:rPr>
          <w:sz w:val="20"/>
          <w:lang w:val="cs-CZ"/>
        </w:rPr>
        <w:tab/>
      </w:r>
      <w:r w:rsidRPr="00C546AF">
        <w:rPr>
          <w:sz w:val="20"/>
          <w:lang w:val="cs-CZ"/>
        </w:rPr>
        <w:tab/>
      </w:r>
      <w:r w:rsidRPr="00C546AF">
        <w:rPr>
          <w:sz w:val="20"/>
          <w:lang w:val="cs-CZ"/>
        </w:rPr>
        <w:tab/>
      </w:r>
      <w:r w:rsidRPr="007402BD">
        <w:rPr>
          <w:color w:val="FF0000"/>
          <w:sz w:val="20"/>
          <w:lang w:val="cs-CZ"/>
        </w:rPr>
        <w:t xml:space="preserve">                          </w:t>
      </w:r>
      <w:r w:rsidRPr="007402BD">
        <w:rPr>
          <w:color w:val="FF0000"/>
          <w:sz w:val="20"/>
          <w:lang w:val="cs-CZ" w:eastAsia="ar-SA"/>
        </w:rPr>
        <w:t xml:space="preserve">                                     </w:t>
      </w:r>
      <w:r w:rsidRPr="00EC3880">
        <w:rPr>
          <w:sz w:val="20"/>
          <w:lang w:val="cs-CZ" w:eastAsia="ar-SA"/>
        </w:rPr>
        <w:t xml:space="preserve">..............................................................................             </w:t>
      </w:r>
    </w:p>
    <w:p w:rsidR="008331D0" w:rsidRPr="00EC3880" w:rsidRDefault="008331D0" w:rsidP="008331D0">
      <w:pPr>
        <w:spacing w:line="100" w:lineRule="atLeast"/>
        <w:ind w:firstLine="348"/>
        <w:rPr>
          <w:lang w:val="cs-CZ"/>
        </w:rPr>
      </w:pPr>
      <w:r w:rsidRPr="00EC3880">
        <w:rPr>
          <w:i/>
          <w:iCs/>
          <w:sz w:val="20"/>
          <w:lang w:val="cs-CZ" w:eastAsia="ar-SA"/>
        </w:rPr>
        <w:t xml:space="preserve"> </w:t>
      </w:r>
      <w:r w:rsidRPr="00EC3880">
        <w:rPr>
          <w:sz w:val="18"/>
          <w:szCs w:val="18"/>
          <w:lang w:val="cs-CZ" w:eastAsia="ar-SA"/>
        </w:rPr>
        <w:t xml:space="preserve">  </w:t>
      </w:r>
      <w:r w:rsidR="00EC3880">
        <w:rPr>
          <w:sz w:val="18"/>
          <w:szCs w:val="18"/>
          <w:lang w:val="cs-CZ" w:eastAsia="ar-SA"/>
        </w:rPr>
        <w:t xml:space="preserve">                </w:t>
      </w:r>
      <w:r w:rsidRPr="00EC3880">
        <w:rPr>
          <w:sz w:val="18"/>
          <w:szCs w:val="18"/>
          <w:lang w:val="cs-CZ" w:eastAsia="ar-SA"/>
        </w:rPr>
        <w:t xml:space="preserve"> /miejscowość i data/</w:t>
      </w:r>
      <w:r w:rsidRPr="00EC3880">
        <w:rPr>
          <w:sz w:val="18"/>
          <w:szCs w:val="18"/>
          <w:lang w:val="cs-CZ" w:eastAsia="ar-SA"/>
        </w:rPr>
        <w:tab/>
      </w:r>
      <w:r w:rsidRPr="00EC3880">
        <w:rPr>
          <w:sz w:val="18"/>
          <w:szCs w:val="18"/>
          <w:lang w:val="cs-CZ" w:eastAsia="ar-SA"/>
        </w:rPr>
        <w:tab/>
        <w:t xml:space="preserve">              </w:t>
      </w:r>
      <w:r w:rsidRPr="00EC3880">
        <w:rPr>
          <w:sz w:val="18"/>
          <w:szCs w:val="18"/>
          <w:lang w:val="cs-CZ" w:eastAsia="ar-SA"/>
        </w:rPr>
        <w:tab/>
        <w:t xml:space="preserve">                                              </w:t>
      </w:r>
    </w:p>
    <w:p w:rsidR="008331D0" w:rsidRPr="00C546AF" w:rsidRDefault="008331D0" w:rsidP="008331D0">
      <w:pPr>
        <w:rPr>
          <w:lang w:val="cs-CZ"/>
        </w:rPr>
      </w:pPr>
      <w:r w:rsidRPr="00C546AF">
        <w:rPr>
          <w:sz w:val="20"/>
          <w:lang w:val="cs-CZ"/>
        </w:rPr>
        <w:tab/>
      </w:r>
      <w:r w:rsidRPr="00C546AF">
        <w:rPr>
          <w:sz w:val="20"/>
          <w:lang w:val="cs-CZ"/>
        </w:rPr>
        <w:tab/>
      </w:r>
      <w:r w:rsidRPr="00C546AF">
        <w:rPr>
          <w:sz w:val="20"/>
          <w:lang w:val="cs-CZ"/>
        </w:rPr>
        <w:tab/>
      </w:r>
    </w:p>
    <w:p w:rsidR="008331D0" w:rsidRPr="00C546AF" w:rsidRDefault="008331D0" w:rsidP="008331D0">
      <w:pPr>
        <w:rPr>
          <w:i/>
          <w:sz w:val="16"/>
        </w:rPr>
      </w:pPr>
    </w:p>
    <w:p w:rsidR="008331D0" w:rsidRPr="00C546AF" w:rsidRDefault="008331D0" w:rsidP="008331D0">
      <w:pPr>
        <w:rPr>
          <w:i/>
          <w:sz w:val="16"/>
        </w:rPr>
      </w:pPr>
    </w:p>
    <w:p w:rsidR="008331D0" w:rsidRDefault="008331D0" w:rsidP="008331D0">
      <w:pPr>
        <w:spacing w:line="100" w:lineRule="atLeast"/>
        <w:ind w:firstLine="348"/>
        <w:jc w:val="both"/>
        <w:rPr>
          <w:sz w:val="20"/>
          <w:lang w:eastAsia="ar-SA"/>
        </w:rPr>
      </w:pPr>
    </w:p>
    <w:p w:rsidR="008331D0" w:rsidRDefault="008331D0" w:rsidP="008331D0">
      <w:pPr>
        <w:spacing w:line="100" w:lineRule="atLeast"/>
        <w:ind w:firstLine="348"/>
        <w:jc w:val="both"/>
        <w:rPr>
          <w:sz w:val="20"/>
          <w:lang w:eastAsia="ar-SA"/>
        </w:rPr>
      </w:pPr>
    </w:p>
    <w:p w:rsidR="008331D0" w:rsidRDefault="008331D0" w:rsidP="008331D0">
      <w:pPr>
        <w:spacing w:line="100" w:lineRule="atLeast"/>
        <w:ind w:firstLine="348"/>
        <w:jc w:val="both"/>
        <w:rPr>
          <w:sz w:val="20"/>
          <w:lang w:eastAsia="ar-SA"/>
        </w:rPr>
      </w:pPr>
    </w:p>
    <w:p w:rsidR="008331D0" w:rsidRDefault="008331D0" w:rsidP="008331D0">
      <w:pPr>
        <w:spacing w:line="100" w:lineRule="atLeast"/>
        <w:ind w:firstLine="348"/>
        <w:jc w:val="both"/>
        <w:rPr>
          <w:sz w:val="20"/>
          <w:lang w:eastAsia="ar-SA"/>
        </w:rPr>
      </w:pPr>
    </w:p>
    <w:p w:rsidR="008331D0" w:rsidRDefault="008331D0" w:rsidP="008331D0">
      <w:pPr>
        <w:spacing w:line="100" w:lineRule="atLeast"/>
        <w:ind w:firstLine="348"/>
        <w:jc w:val="both"/>
        <w:rPr>
          <w:sz w:val="20"/>
          <w:lang w:eastAsia="ar-SA"/>
        </w:rPr>
      </w:pPr>
    </w:p>
    <w:p w:rsidR="00EC3880" w:rsidRDefault="00EC3880" w:rsidP="008331D0">
      <w:pPr>
        <w:spacing w:line="100" w:lineRule="atLeast"/>
        <w:ind w:firstLine="348"/>
        <w:jc w:val="both"/>
        <w:rPr>
          <w:sz w:val="20"/>
          <w:lang w:eastAsia="ar-SA"/>
        </w:rPr>
      </w:pPr>
    </w:p>
    <w:p w:rsidR="008331D0" w:rsidRDefault="008331D0" w:rsidP="008331D0">
      <w:pPr>
        <w:spacing w:line="100" w:lineRule="atLeast"/>
        <w:ind w:firstLine="348"/>
        <w:jc w:val="both"/>
        <w:rPr>
          <w:sz w:val="20"/>
          <w:lang w:eastAsia="ar-SA"/>
        </w:rPr>
      </w:pPr>
    </w:p>
    <w:p w:rsidR="00EC3880" w:rsidRDefault="00EC3880" w:rsidP="008331D0">
      <w:pPr>
        <w:spacing w:line="100" w:lineRule="atLeast"/>
        <w:ind w:firstLine="348"/>
        <w:jc w:val="both"/>
        <w:rPr>
          <w:sz w:val="20"/>
          <w:lang w:eastAsia="ar-SA"/>
        </w:rPr>
      </w:pPr>
    </w:p>
    <w:p w:rsidR="00EC3880" w:rsidRDefault="00EC3880" w:rsidP="008331D0">
      <w:pPr>
        <w:spacing w:line="100" w:lineRule="atLeast"/>
        <w:ind w:firstLine="348"/>
        <w:jc w:val="both"/>
        <w:rPr>
          <w:sz w:val="20"/>
          <w:lang w:eastAsia="ar-SA"/>
        </w:rPr>
      </w:pPr>
    </w:p>
    <w:p w:rsidR="00EC3880" w:rsidRDefault="00EC3880" w:rsidP="008331D0">
      <w:pPr>
        <w:spacing w:line="100" w:lineRule="atLeast"/>
        <w:ind w:firstLine="348"/>
        <w:jc w:val="both"/>
        <w:rPr>
          <w:sz w:val="20"/>
          <w:lang w:eastAsia="ar-SA"/>
        </w:rPr>
      </w:pPr>
    </w:p>
    <w:p w:rsidR="00DE7994" w:rsidRDefault="008331D0" w:rsidP="008331D0">
      <w:pPr>
        <w:ind w:left="5664"/>
        <w:jc w:val="center"/>
        <w:rPr>
          <w:lang w:val="cs-CZ"/>
        </w:rPr>
      </w:pPr>
      <w:r w:rsidRPr="00C546AF">
        <w:rPr>
          <w:lang w:val="cs-CZ"/>
        </w:rPr>
        <w:t xml:space="preserve">           </w:t>
      </w:r>
      <w:r>
        <w:rPr>
          <w:lang w:val="cs-CZ"/>
        </w:rPr>
        <w:t xml:space="preserve">               </w:t>
      </w:r>
    </w:p>
    <w:p w:rsidR="004D6051" w:rsidRDefault="004D6051" w:rsidP="00AA7C6E">
      <w:pPr>
        <w:spacing w:line="100" w:lineRule="atLeast"/>
        <w:ind w:firstLine="348"/>
        <w:jc w:val="right"/>
        <w:rPr>
          <w:lang w:val="cs-CZ"/>
        </w:rPr>
      </w:pPr>
    </w:p>
    <w:p w:rsidR="00AA7C6E" w:rsidRPr="00C546AF" w:rsidRDefault="00AA7C6E" w:rsidP="00AA7C6E">
      <w:pPr>
        <w:spacing w:line="100" w:lineRule="atLeast"/>
        <w:ind w:firstLine="348"/>
        <w:jc w:val="right"/>
        <w:rPr>
          <w:lang w:val="cs-CZ"/>
        </w:rPr>
      </w:pPr>
      <w:r>
        <w:rPr>
          <w:lang w:val="cs-CZ"/>
        </w:rPr>
        <w:lastRenderedPageBreak/>
        <w:t>Załącznik nr 5 do SWZ</w:t>
      </w:r>
    </w:p>
    <w:p w:rsidR="00AA7C6E" w:rsidRPr="00C546AF" w:rsidRDefault="00AA7C6E" w:rsidP="00AA7C6E">
      <w:r w:rsidRPr="00C546AF">
        <w:t>...................................................</w:t>
      </w:r>
    </w:p>
    <w:p w:rsidR="00AA7C6E" w:rsidRPr="00C546AF" w:rsidRDefault="00AA7C6E" w:rsidP="00AA7C6E">
      <w:pPr>
        <w:rPr>
          <w:i/>
          <w:iCs/>
          <w:sz w:val="18"/>
          <w:szCs w:val="18"/>
        </w:rPr>
      </w:pPr>
      <w:r w:rsidRPr="00C546AF">
        <w:rPr>
          <w:i/>
          <w:iCs/>
          <w:sz w:val="18"/>
          <w:szCs w:val="18"/>
        </w:rPr>
        <w:t>/nazwa i adres Wykonawcy/</w:t>
      </w:r>
    </w:p>
    <w:p w:rsidR="00AA7C6E" w:rsidRPr="00C546AF" w:rsidRDefault="00AA7C6E" w:rsidP="00AA7C6E">
      <w:pPr>
        <w:rPr>
          <w:i/>
          <w:iCs/>
          <w:sz w:val="18"/>
          <w:szCs w:val="18"/>
        </w:rPr>
      </w:pPr>
    </w:p>
    <w:p w:rsidR="00AA7C6E" w:rsidRPr="00981EFA" w:rsidRDefault="00AA7C6E" w:rsidP="00AA7C6E">
      <w:pPr>
        <w:suppressAutoHyphens/>
        <w:spacing w:after="120"/>
        <w:rPr>
          <w:sz w:val="20"/>
          <w:lang w:eastAsia="zh-CN"/>
        </w:rPr>
      </w:pPr>
      <w:r>
        <w:rPr>
          <w:b/>
          <w:i/>
          <w:sz w:val="36"/>
          <w:lang w:eastAsia="zh-CN"/>
        </w:rPr>
        <w:t xml:space="preserve">                            </w:t>
      </w:r>
      <w:r w:rsidRPr="00981EFA">
        <w:rPr>
          <w:b/>
          <w:i/>
          <w:sz w:val="36"/>
          <w:lang w:eastAsia="zh-CN"/>
        </w:rPr>
        <w:t xml:space="preserve">Wykaz wykonanych usług </w:t>
      </w:r>
    </w:p>
    <w:p w:rsidR="00AA7C6E" w:rsidRPr="00981EFA" w:rsidRDefault="00AA7C6E" w:rsidP="00AA7C6E">
      <w:pPr>
        <w:suppressAutoHyphens/>
        <w:rPr>
          <w:sz w:val="20"/>
          <w:lang w:eastAsia="zh-CN"/>
        </w:rPr>
      </w:pPr>
    </w:p>
    <w:p w:rsidR="00AA7C6E" w:rsidRPr="00981EFA" w:rsidRDefault="00AA7C6E" w:rsidP="00AA7C6E">
      <w:pPr>
        <w:keepNext/>
        <w:tabs>
          <w:tab w:val="num" w:pos="0"/>
        </w:tabs>
        <w:suppressAutoHyphens/>
        <w:ind w:left="432" w:hanging="432"/>
        <w:jc w:val="center"/>
        <w:outlineLvl w:val="0"/>
        <w:rPr>
          <w:b/>
          <w:sz w:val="32"/>
          <w:lang w:eastAsia="zh-CN"/>
        </w:rPr>
      </w:pPr>
      <w:r w:rsidRPr="00981EFA">
        <w:rPr>
          <w:lang w:eastAsia="zh-CN"/>
        </w:rPr>
        <w:t>Przedmiot zamówienia:</w:t>
      </w:r>
      <w:r w:rsidRPr="00981EFA">
        <w:rPr>
          <w:b/>
          <w:sz w:val="32"/>
          <w:lang w:eastAsia="zh-CN"/>
        </w:rPr>
        <w:t xml:space="preserve"> </w:t>
      </w:r>
    </w:p>
    <w:p w:rsidR="00AA7C6E" w:rsidRPr="00981EFA" w:rsidRDefault="00AA7C6E" w:rsidP="00AA7C6E">
      <w:pPr>
        <w:suppressAutoHyphens/>
        <w:rPr>
          <w:lang w:eastAsia="zh-CN"/>
        </w:rPr>
      </w:pPr>
    </w:p>
    <w:p w:rsidR="004D6051" w:rsidRDefault="004D6051" w:rsidP="004D6051">
      <w:pPr>
        <w:rPr>
          <w:kern w:val="2"/>
          <w:sz w:val="22"/>
          <w:lang w:eastAsia="ar-SA"/>
        </w:rPr>
      </w:pPr>
      <w:r w:rsidRPr="00A90537">
        <w:rPr>
          <w:rFonts w:eastAsia="Times New Roman"/>
          <w:b/>
        </w:rPr>
        <w:t xml:space="preserve">„Budowa drogi </w:t>
      </w:r>
      <w:proofErr w:type="spellStart"/>
      <w:r>
        <w:rPr>
          <w:rFonts w:eastAsia="Times New Roman"/>
          <w:b/>
        </w:rPr>
        <w:t>ul.</w:t>
      </w:r>
      <w:r w:rsidRPr="00A90537">
        <w:rPr>
          <w:rFonts w:eastAsia="Times New Roman"/>
          <w:b/>
        </w:rPr>
        <w:t>Jagodowej</w:t>
      </w:r>
      <w:proofErr w:type="spellEnd"/>
      <w:r w:rsidRPr="00A90537">
        <w:rPr>
          <w:rFonts w:eastAsia="Times New Roman"/>
          <w:b/>
        </w:rPr>
        <w:t xml:space="preserve"> w Buczkowicach”</w:t>
      </w:r>
      <w:r w:rsidRPr="00CA1562">
        <w:tab/>
      </w:r>
    </w:p>
    <w:p w:rsidR="00AA7C6E" w:rsidRDefault="00AA7C6E" w:rsidP="00AA7C6E">
      <w:pPr>
        <w:suppressAutoHyphens/>
        <w:spacing w:after="120"/>
        <w:rPr>
          <w:sz w:val="20"/>
          <w:lang w:eastAsia="zh-CN"/>
        </w:rPr>
      </w:pPr>
    </w:p>
    <w:p w:rsidR="00AA7C6E" w:rsidRPr="00981EFA" w:rsidRDefault="00AA7C6E" w:rsidP="00AA7C6E">
      <w:pPr>
        <w:suppressAutoHyphens/>
        <w:spacing w:after="120"/>
        <w:rPr>
          <w:i/>
          <w:sz w:val="16"/>
          <w:lang w:eastAsia="zh-CN"/>
        </w:rPr>
      </w:pPr>
      <w:r w:rsidRPr="00981EFA">
        <w:rPr>
          <w:sz w:val="20"/>
          <w:lang w:eastAsia="zh-CN"/>
        </w:rPr>
        <w:t xml:space="preserve">Oświadczam/my, że w okresie ostatnich </w:t>
      </w:r>
      <w:r w:rsidR="00963A9C">
        <w:rPr>
          <w:sz w:val="20"/>
          <w:lang w:eastAsia="zh-CN"/>
        </w:rPr>
        <w:t>pięciu</w:t>
      </w:r>
      <w:r w:rsidRPr="00981EFA">
        <w:rPr>
          <w:sz w:val="20"/>
          <w:lang w:eastAsia="zh-CN"/>
        </w:rPr>
        <w:t xml:space="preserve">  lat przed dniem upływem terminu składania ofert do niniejszego postępowania , a jeżeli okres prowadzenia działalności jest krótszy – w tym okresie wykonaliśmy następujące usługi odpowiadające j przedmiot zamówienia:</w:t>
      </w:r>
    </w:p>
    <w:p w:rsidR="00AA7C6E" w:rsidRPr="00981EFA" w:rsidRDefault="00AA7C6E" w:rsidP="00AA7C6E">
      <w:pPr>
        <w:suppressAutoHyphens/>
        <w:spacing w:after="120"/>
        <w:rPr>
          <w:b/>
          <w:sz w:val="22"/>
          <w:szCs w:val="22"/>
          <w:lang w:eastAsia="zh-CN"/>
        </w:rPr>
      </w:pPr>
      <w:r w:rsidRPr="00981EFA">
        <w:rPr>
          <w:i/>
          <w:sz w:val="16"/>
          <w:lang w:eastAsia="zh-CN"/>
        </w:rPr>
        <w:t> </w:t>
      </w:r>
    </w:p>
    <w:tbl>
      <w:tblPr>
        <w:tblW w:w="0" w:type="auto"/>
        <w:tblInd w:w="-185" w:type="dxa"/>
        <w:tblLayout w:type="fixed"/>
        <w:tblCellMar>
          <w:left w:w="0" w:type="dxa"/>
          <w:right w:w="0" w:type="dxa"/>
        </w:tblCellMar>
        <w:tblLook w:val="0000" w:firstRow="0" w:lastRow="0" w:firstColumn="0" w:lastColumn="0" w:noHBand="0" w:noVBand="0"/>
      </w:tblPr>
      <w:tblGrid>
        <w:gridCol w:w="3420"/>
        <w:gridCol w:w="1800"/>
        <w:gridCol w:w="1980"/>
        <w:gridCol w:w="2000"/>
      </w:tblGrid>
      <w:tr w:rsidR="00AA7C6E" w:rsidRPr="00981EFA" w:rsidTr="00AA7C6E">
        <w:trPr>
          <w:tblHeader/>
        </w:trPr>
        <w:tc>
          <w:tcPr>
            <w:tcW w:w="3420" w:type="dxa"/>
            <w:tcBorders>
              <w:top w:val="single" w:sz="2" w:space="0" w:color="000000"/>
              <w:left w:val="single" w:sz="2" w:space="0" w:color="000000"/>
              <w:bottom w:val="single" w:sz="2" w:space="0" w:color="000000"/>
            </w:tcBorders>
            <w:shd w:val="clear" w:color="auto" w:fill="auto"/>
            <w:vAlign w:val="center"/>
          </w:tcPr>
          <w:p w:rsidR="00AA7C6E" w:rsidRPr="00981EFA" w:rsidRDefault="00AA7C6E" w:rsidP="00AA7C6E">
            <w:pPr>
              <w:suppressAutoHyphens/>
              <w:jc w:val="center"/>
              <w:rPr>
                <w:b/>
                <w:sz w:val="22"/>
                <w:szCs w:val="22"/>
                <w:lang w:eastAsia="zh-CN"/>
              </w:rPr>
            </w:pPr>
            <w:r w:rsidRPr="00981EFA">
              <w:rPr>
                <w:b/>
                <w:sz w:val="22"/>
                <w:szCs w:val="22"/>
                <w:lang w:eastAsia="zh-CN"/>
              </w:rPr>
              <w:t>Usługa odpowiadająca</w:t>
            </w:r>
          </w:p>
          <w:p w:rsidR="00AA7C6E" w:rsidRPr="00981EFA" w:rsidRDefault="00AA7C6E" w:rsidP="00AA7C6E">
            <w:pPr>
              <w:suppressAutoHyphens/>
              <w:jc w:val="center"/>
              <w:rPr>
                <w:b/>
                <w:sz w:val="22"/>
                <w:szCs w:val="22"/>
                <w:lang w:eastAsia="zh-CN"/>
              </w:rPr>
            </w:pPr>
            <w:r w:rsidRPr="00981EFA">
              <w:rPr>
                <w:b/>
                <w:sz w:val="22"/>
                <w:szCs w:val="22"/>
                <w:lang w:eastAsia="zh-CN"/>
              </w:rPr>
              <w:t>przedmiotowi</w:t>
            </w:r>
          </w:p>
          <w:p w:rsidR="00AA7C6E" w:rsidRPr="00981EFA" w:rsidRDefault="00AA7C6E" w:rsidP="00AA7C6E">
            <w:pPr>
              <w:suppressAutoHyphens/>
              <w:jc w:val="center"/>
              <w:rPr>
                <w:b/>
                <w:sz w:val="22"/>
                <w:szCs w:val="22"/>
                <w:lang w:eastAsia="zh-CN"/>
              </w:rPr>
            </w:pPr>
            <w:r w:rsidRPr="00981EFA">
              <w:rPr>
                <w:b/>
                <w:sz w:val="22"/>
                <w:szCs w:val="22"/>
                <w:lang w:eastAsia="zh-CN"/>
              </w:rPr>
              <w:t>zamówienia /opis i zakres w  km/</w:t>
            </w:r>
          </w:p>
        </w:tc>
        <w:tc>
          <w:tcPr>
            <w:tcW w:w="1800" w:type="dxa"/>
            <w:tcBorders>
              <w:top w:val="single" w:sz="2" w:space="0" w:color="000000"/>
              <w:left w:val="single" w:sz="2" w:space="0" w:color="000000"/>
              <w:bottom w:val="single" w:sz="2" w:space="0" w:color="000000"/>
            </w:tcBorders>
            <w:shd w:val="clear" w:color="auto" w:fill="auto"/>
            <w:vAlign w:val="center"/>
          </w:tcPr>
          <w:p w:rsidR="00AA7C6E" w:rsidRPr="00981EFA" w:rsidRDefault="00AA7C6E" w:rsidP="00AA7C6E">
            <w:pPr>
              <w:suppressAutoHyphens/>
              <w:jc w:val="center"/>
              <w:rPr>
                <w:b/>
                <w:sz w:val="22"/>
                <w:szCs w:val="22"/>
                <w:lang w:eastAsia="zh-CN"/>
              </w:rPr>
            </w:pPr>
            <w:r w:rsidRPr="00981EFA">
              <w:rPr>
                <w:b/>
                <w:sz w:val="22"/>
                <w:szCs w:val="22"/>
                <w:lang w:eastAsia="zh-CN"/>
              </w:rPr>
              <w:t>Całkowita</w:t>
            </w:r>
          </w:p>
          <w:p w:rsidR="00AA7C6E" w:rsidRPr="00981EFA" w:rsidRDefault="00AA7C6E" w:rsidP="00AA7C6E">
            <w:pPr>
              <w:suppressAutoHyphens/>
              <w:jc w:val="center"/>
              <w:rPr>
                <w:b/>
                <w:sz w:val="22"/>
                <w:szCs w:val="22"/>
                <w:u w:val="single"/>
                <w:lang w:eastAsia="zh-CN"/>
              </w:rPr>
            </w:pPr>
            <w:r w:rsidRPr="00981EFA">
              <w:rPr>
                <w:b/>
                <w:sz w:val="22"/>
                <w:szCs w:val="22"/>
                <w:lang w:eastAsia="zh-CN"/>
              </w:rPr>
              <w:t>wartość  brutto</w:t>
            </w:r>
          </w:p>
          <w:p w:rsidR="00AA7C6E" w:rsidRPr="00981EFA" w:rsidRDefault="00AA7C6E" w:rsidP="00AA7C6E">
            <w:pPr>
              <w:suppressAutoHyphens/>
              <w:jc w:val="center"/>
              <w:rPr>
                <w:b/>
                <w:sz w:val="22"/>
                <w:szCs w:val="22"/>
                <w:lang w:eastAsia="zh-CN"/>
              </w:rPr>
            </w:pPr>
            <w:r w:rsidRPr="00981EFA">
              <w:rPr>
                <w:b/>
                <w:sz w:val="22"/>
                <w:szCs w:val="22"/>
                <w:u w:val="single"/>
                <w:lang w:eastAsia="zh-CN"/>
              </w:rPr>
              <w:t>usługi</w:t>
            </w:r>
          </w:p>
          <w:p w:rsidR="00AA7C6E" w:rsidRPr="00981EFA" w:rsidRDefault="00AA7C6E" w:rsidP="00AA7C6E">
            <w:pPr>
              <w:suppressAutoHyphens/>
              <w:jc w:val="center"/>
              <w:rPr>
                <w:b/>
                <w:sz w:val="22"/>
                <w:szCs w:val="22"/>
                <w:lang w:eastAsia="zh-CN"/>
              </w:rPr>
            </w:pPr>
            <w:r w:rsidRPr="00981EFA">
              <w:rPr>
                <w:b/>
                <w:sz w:val="22"/>
                <w:szCs w:val="22"/>
                <w:lang w:eastAsia="zh-CN"/>
              </w:rPr>
              <w:t>w PLN</w:t>
            </w:r>
          </w:p>
        </w:tc>
        <w:tc>
          <w:tcPr>
            <w:tcW w:w="1980" w:type="dxa"/>
            <w:tcBorders>
              <w:top w:val="single" w:sz="2" w:space="0" w:color="000000"/>
              <w:left w:val="single" w:sz="2" w:space="0" w:color="000000"/>
              <w:bottom w:val="single" w:sz="2" w:space="0" w:color="000000"/>
            </w:tcBorders>
            <w:shd w:val="clear" w:color="auto" w:fill="auto"/>
            <w:vAlign w:val="center"/>
          </w:tcPr>
          <w:p w:rsidR="00AA7C6E" w:rsidRPr="00981EFA" w:rsidRDefault="00AA7C6E" w:rsidP="00AA7C6E">
            <w:pPr>
              <w:suppressAutoHyphens/>
              <w:jc w:val="center"/>
              <w:rPr>
                <w:b/>
                <w:sz w:val="22"/>
                <w:szCs w:val="22"/>
                <w:lang w:eastAsia="zh-CN"/>
              </w:rPr>
            </w:pPr>
            <w:r w:rsidRPr="00981EFA">
              <w:rPr>
                <w:b/>
                <w:sz w:val="22"/>
                <w:szCs w:val="22"/>
                <w:lang w:eastAsia="zh-CN"/>
              </w:rPr>
              <w:t>Termin  realizacji /data rozpoczęcia i zakończenia usługi/</w:t>
            </w:r>
          </w:p>
        </w:tc>
        <w:tc>
          <w:tcPr>
            <w:tcW w:w="2000" w:type="dxa"/>
            <w:tcBorders>
              <w:top w:val="single" w:sz="2" w:space="0" w:color="000000"/>
              <w:left w:val="single" w:sz="2" w:space="0" w:color="000000"/>
              <w:bottom w:val="single" w:sz="2" w:space="0" w:color="000000"/>
              <w:right w:val="single" w:sz="2" w:space="0" w:color="000000"/>
            </w:tcBorders>
            <w:shd w:val="clear" w:color="auto" w:fill="auto"/>
          </w:tcPr>
          <w:p w:rsidR="00AA7C6E" w:rsidRPr="00981EFA" w:rsidRDefault="00AA7C6E" w:rsidP="00AA7C6E">
            <w:pPr>
              <w:suppressAutoHyphens/>
              <w:ind w:right="538"/>
              <w:jc w:val="center"/>
              <w:rPr>
                <w:sz w:val="20"/>
                <w:lang w:eastAsia="zh-CN"/>
              </w:rPr>
            </w:pPr>
            <w:r w:rsidRPr="00981EFA">
              <w:rPr>
                <w:b/>
                <w:sz w:val="22"/>
                <w:szCs w:val="22"/>
                <w:lang w:eastAsia="zh-CN"/>
              </w:rPr>
              <w:t>Zamawiający /nazwa, adres /</w:t>
            </w:r>
          </w:p>
        </w:tc>
      </w:tr>
      <w:tr w:rsidR="00AA7C6E" w:rsidRPr="00981EFA" w:rsidTr="00AA7C6E">
        <w:tc>
          <w:tcPr>
            <w:tcW w:w="3420" w:type="dxa"/>
            <w:tcBorders>
              <w:left w:val="single" w:sz="2" w:space="0" w:color="000000"/>
              <w:bottom w:val="single" w:sz="2" w:space="0" w:color="000000"/>
            </w:tcBorders>
            <w:shd w:val="clear" w:color="auto" w:fill="auto"/>
          </w:tcPr>
          <w:p w:rsidR="00AA7C6E" w:rsidRPr="00981EFA" w:rsidRDefault="00AA7C6E" w:rsidP="00AA7C6E">
            <w:pPr>
              <w:widowControl w:val="0"/>
              <w:suppressLineNumbers/>
              <w:suppressAutoHyphens/>
              <w:snapToGrid w:val="0"/>
              <w:spacing w:after="283"/>
              <w:rPr>
                <w:rFonts w:eastAsia="HG Mincho Light J"/>
                <w:sz w:val="20"/>
                <w:lang w:eastAsia="zh-CN"/>
              </w:rPr>
            </w:pPr>
          </w:p>
          <w:p w:rsidR="00AA7C6E" w:rsidRPr="00981EFA" w:rsidRDefault="00AA7C6E" w:rsidP="00AA7C6E">
            <w:pPr>
              <w:widowControl w:val="0"/>
              <w:suppressLineNumbers/>
              <w:suppressAutoHyphens/>
              <w:rPr>
                <w:rFonts w:eastAsia="HG Mincho Light J"/>
                <w:lang w:eastAsia="zh-CN"/>
              </w:rPr>
            </w:pPr>
          </w:p>
        </w:tc>
        <w:tc>
          <w:tcPr>
            <w:tcW w:w="1800" w:type="dxa"/>
            <w:tcBorders>
              <w:left w:val="single" w:sz="2" w:space="0" w:color="000000"/>
              <w:bottom w:val="single" w:sz="2" w:space="0" w:color="000000"/>
            </w:tcBorders>
            <w:shd w:val="clear" w:color="auto" w:fill="auto"/>
          </w:tcPr>
          <w:p w:rsidR="00AA7C6E" w:rsidRPr="00981EFA" w:rsidRDefault="00AA7C6E" w:rsidP="00AA7C6E">
            <w:pPr>
              <w:widowControl w:val="0"/>
              <w:suppressLineNumbers/>
              <w:suppressAutoHyphens/>
              <w:snapToGrid w:val="0"/>
              <w:rPr>
                <w:rFonts w:eastAsia="HG Mincho Light J"/>
                <w:lang w:eastAsia="zh-CN"/>
              </w:rPr>
            </w:pPr>
          </w:p>
        </w:tc>
        <w:tc>
          <w:tcPr>
            <w:tcW w:w="1980" w:type="dxa"/>
            <w:tcBorders>
              <w:left w:val="single" w:sz="2" w:space="0" w:color="000000"/>
              <w:bottom w:val="single" w:sz="2" w:space="0" w:color="000000"/>
            </w:tcBorders>
            <w:shd w:val="clear" w:color="auto" w:fill="auto"/>
          </w:tcPr>
          <w:p w:rsidR="00AA7C6E" w:rsidRPr="00981EFA" w:rsidRDefault="00AA7C6E" w:rsidP="00AA7C6E">
            <w:pPr>
              <w:widowControl w:val="0"/>
              <w:suppressLineNumbers/>
              <w:suppressAutoHyphens/>
              <w:snapToGrid w:val="0"/>
              <w:rPr>
                <w:rFonts w:eastAsia="HG Mincho Light J"/>
                <w:lang w:eastAsia="zh-CN"/>
              </w:rPr>
            </w:pPr>
          </w:p>
        </w:tc>
        <w:tc>
          <w:tcPr>
            <w:tcW w:w="2000" w:type="dxa"/>
            <w:tcBorders>
              <w:left w:val="single" w:sz="2" w:space="0" w:color="000000"/>
              <w:bottom w:val="single" w:sz="2" w:space="0" w:color="000000"/>
              <w:right w:val="single" w:sz="2" w:space="0" w:color="000000"/>
            </w:tcBorders>
            <w:shd w:val="clear" w:color="auto" w:fill="auto"/>
          </w:tcPr>
          <w:p w:rsidR="00AA7C6E" w:rsidRPr="00981EFA" w:rsidRDefault="00AA7C6E" w:rsidP="00AA7C6E">
            <w:pPr>
              <w:widowControl w:val="0"/>
              <w:suppressLineNumbers/>
              <w:suppressAutoHyphens/>
              <w:snapToGrid w:val="0"/>
              <w:rPr>
                <w:rFonts w:eastAsia="HG Mincho Light J"/>
                <w:lang w:eastAsia="zh-CN"/>
              </w:rPr>
            </w:pPr>
          </w:p>
        </w:tc>
      </w:tr>
      <w:tr w:rsidR="00AA7C6E" w:rsidRPr="00981EFA" w:rsidTr="00AA7C6E">
        <w:tc>
          <w:tcPr>
            <w:tcW w:w="3420" w:type="dxa"/>
            <w:tcBorders>
              <w:left w:val="single" w:sz="2" w:space="0" w:color="000000"/>
              <w:bottom w:val="single" w:sz="2" w:space="0" w:color="000000"/>
            </w:tcBorders>
            <w:shd w:val="clear" w:color="auto" w:fill="auto"/>
          </w:tcPr>
          <w:p w:rsidR="00AA7C6E" w:rsidRPr="00981EFA" w:rsidRDefault="00AA7C6E" w:rsidP="00AA7C6E">
            <w:pPr>
              <w:widowControl w:val="0"/>
              <w:suppressLineNumbers/>
              <w:suppressAutoHyphens/>
              <w:snapToGrid w:val="0"/>
              <w:spacing w:after="283"/>
              <w:rPr>
                <w:rFonts w:eastAsia="HG Mincho Light J"/>
                <w:sz w:val="20"/>
                <w:lang w:eastAsia="zh-CN"/>
              </w:rPr>
            </w:pPr>
          </w:p>
          <w:p w:rsidR="00AA7C6E" w:rsidRPr="00981EFA" w:rsidRDefault="00AA7C6E" w:rsidP="00AA7C6E">
            <w:pPr>
              <w:widowControl w:val="0"/>
              <w:suppressLineNumbers/>
              <w:suppressAutoHyphens/>
              <w:rPr>
                <w:rFonts w:eastAsia="HG Mincho Light J"/>
                <w:lang w:eastAsia="zh-CN"/>
              </w:rPr>
            </w:pPr>
          </w:p>
        </w:tc>
        <w:tc>
          <w:tcPr>
            <w:tcW w:w="1800" w:type="dxa"/>
            <w:tcBorders>
              <w:left w:val="single" w:sz="2" w:space="0" w:color="000000"/>
              <w:bottom w:val="single" w:sz="2" w:space="0" w:color="000000"/>
            </w:tcBorders>
            <w:shd w:val="clear" w:color="auto" w:fill="auto"/>
          </w:tcPr>
          <w:p w:rsidR="00AA7C6E" w:rsidRPr="00981EFA" w:rsidRDefault="00AA7C6E" w:rsidP="00AA7C6E">
            <w:pPr>
              <w:widowControl w:val="0"/>
              <w:suppressLineNumbers/>
              <w:suppressAutoHyphens/>
              <w:snapToGrid w:val="0"/>
              <w:rPr>
                <w:rFonts w:eastAsia="HG Mincho Light J"/>
                <w:lang w:eastAsia="zh-CN"/>
              </w:rPr>
            </w:pPr>
          </w:p>
        </w:tc>
        <w:tc>
          <w:tcPr>
            <w:tcW w:w="1980" w:type="dxa"/>
            <w:tcBorders>
              <w:left w:val="single" w:sz="2" w:space="0" w:color="000000"/>
              <w:bottom w:val="single" w:sz="2" w:space="0" w:color="000000"/>
            </w:tcBorders>
            <w:shd w:val="clear" w:color="auto" w:fill="auto"/>
          </w:tcPr>
          <w:p w:rsidR="00AA7C6E" w:rsidRPr="00981EFA" w:rsidRDefault="00AA7C6E" w:rsidP="00AA7C6E">
            <w:pPr>
              <w:widowControl w:val="0"/>
              <w:suppressLineNumbers/>
              <w:suppressAutoHyphens/>
              <w:snapToGrid w:val="0"/>
              <w:rPr>
                <w:rFonts w:eastAsia="HG Mincho Light J"/>
                <w:lang w:eastAsia="zh-CN"/>
              </w:rPr>
            </w:pPr>
          </w:p>
        </w:tc>
        <w:tc>
          <w:tcPr>
            <w:tcW w:w="2000" w:type="dxa"/>
            <w:tcBorders>
              <w:left w:val="single" w:sz="2" w:space="0" w:color="000000"/>
              <w:bottom w:val="single" w:sz="2" w:space="0" w:color="000000"/>
              <w:right w:val="single" w:sz="2" w:space="0" w:color="000000"/>
            </w:tcBorders>
            <w:shd w:val="clear" w:color="auto" w:fill="auto"/>
          </w:tcPr>
          <w:p w:rsidR="00AA7C6E" w:rsidRPr="00981EFA" w:rsidRDefault="00AA7C6E" w:rsidP="00AA7C6E">
            <w:pPr>
              <w:widowControl w:val="0"/>
              <w:suppressLineNumbers/>
              <w:suppressAutoHyphens/>
              <w:snapToGrid w:val="0"/>
              <w:rPr>
                <w:rFonts w:eastAsia="HG Mincho Light J"/>
                <w:lang w:eastAsia="zh-CN"/>
              </w:rPr>
            </w:pPr>
          </w:p>
        </w:tc>
      </w:tr>
      <w:tr w:rsidR="00AA7C6E" w:rsidRPr="00981EFA" w:rsidTr="00AA7C6E">
        <w:tc>
          <w:tcPr>
            <w:tcW w:w="3420" w:type="dxa"/>
            <w:tcBorders>
              <w:left w:val="single" w:sz="2" w:space="0" w:color="000000"/>
              <w:bottom w:val="single" w:sz="2" w:space="0" w:color="000000"/>
            </w:tcBorders>
            <w:shd w:val="clear" w:color="auto" w:fill="auto"/>
          </w:tcPr>
          <w:p w:rsidR="00AA7C6E" w:rsidRPr="00981EFA" w:rsidRDefault="00AA7C6E" w:rsidP="00AA7C6E">
            <w:pPr>
              <w:widowControl w:val="0"/>
              <w:suppressLineNumbers/>
              <w:suppressAutoHyphens/>
              <w:snapToGrid w:val="0"/>
              <w:spacing w:after="283"/>
              <w:rPr>
                <w:rFonts w:eastAsia="HG Mincho Light J"/>
                <w:sz w:val="20"/>
                <w:lang w:eastAsia="zh-CN"/>
              </w:rPr>
            </w:pPr>
          </w:p>
          <w:p w:rsidR="00AA7C6E" w:rsidRPr="00981EFA" w:rsidRDefault="00AA7C6E" w:rsidP="00AA7C6E">
            <w:pPr>
              <w:widowControl w:val="0"/>
              <w:suppressLineNumbers/>
              <w:suppressAutoHyphens/>
              <w:rPr>
                <w:rFonts w:eastAsia="HG Mincho Light J"/>
                <w:lang w:eastAsia="zh-CN"/>
              </w:rPr>
            </w:pPr>
          </w:p>
        </w:tc>
        <w:tc>
          <w:tcPr>
            <w:tcW w:w="1800" w:type="dxa"/>
            <w:tcBorders>
              <w:left w:val="single" w:sz="2" w:space="0" w:color="000000"/>
              <w:bottom w:val="single" w:sz="2" w:space="0" w:color="000000"/>
            </w:tcBorders>
            <w:shd w:val="clear" w:color="auto" w:fill="auto"/>
          </w:tcPr>
          <w:p w:rsidR="00AA7C6E" w:rsidRPr="00981EFA" w:rsidRDefault="00AA7C6E" w:rsidP="00AA7C6E">
            <w:pPr>
              <w:widowControl w:val="0"/>
              <w:suppressLineNumbers/>
              <w:suppressAutoHyphens/>
              <w:snapToGrid w:val="0"/>
              <w:rPr>
                <w:rFonts w:eastAsia="HG Mincho Light J"/>
                <w:lang w:eastAsia="zh-CN"/>
              </w:rPr>
            </w:pPr>
          </w:p>
        </w:tc>
        <w:tc>
          <w:tcPr>
            <w:tcW w:w="1980" w:type="dxa"/>
            <w:tcBorders>
              <w:left w:val="single" w:sz="2" w:space="0" w:color="000000"/>
              <w:bottom w:val="single" w:sz="2" w:space="0" w:color="000000"/>
            </w:tcBorders>
            <w:shd w:val="clear" w:color="auto" w:fill="auto"/>
          </w:tcPr>
          <w:p w:rsidR="00AA7C6E" w:rsidRPr="00981EFA" w:rsidRDefault="00AA7C6E" w:rsidP="00AA7C6E">
            <w:pPr>
              <w:widowControl w:val="0"/>
              <w:suppressLineNumbers/>
              <w:suppressAutoHyphens/>
              <w:snapToGrid w:val="0"/>
              <w:rPr>
                <w:rFonts w:eastAsia="HG Mincho Light J"/>
                <w:lang w:eastAsia="zh-CN"/>
              </w:rPr>
            </w:pPr>
          </w:p>
        </w:tc>
        <w:tc>
          <w:tcPr>
            <w:tcW w:w="2000" w:type="dxa"/>
            <w:tcBorders>
              <w:left w:val="single" w:sz="2" w:space="0" w:color="000000"/>
              <w:bottom w:val="single" w:sz="2" w:space="0" w:color="000000"/>
              <w:right w:val="single" w:sz="2" w:space="0" w:color="000000"/>
            </w:tcBorders>
            <w:shd w:val="clear" w:color="auto" w:fill="auto"/>
          </w:tcPr>
          <w:p w:rsidR="00AA7C6E" w:rsidRPr="00981EFA" w:rsidRDefault="00AA7C6E" w:rsidP="00AA7C6E">
            <w:pPr>
              <w:widowControl w:val="0"/>
              <w:suppressLineNumbers/>
              <w:suppressAutoHyphens/>
              <w:snapToGrid w:val="0"/>
              <w:rPr>
                <w:rFonts w:eastAsia="HG Mincho Light J"/>
                <w:lang w:eastAsia="zh-CN"/>
              </w:rPr>
            </w:pPr>
          </w:p>
        </w:tc>
      </w:tr>
      <w:tr w:rsidR="00AA7C6E" w:rsidRPr="00981EFA" w:rsidTr="00AA7C6E">
        <w:tc>
          <w:tcPr>
            <w:tcW w:w="3420" w:type="dxa"/>
            <w:tcBorders>
              <w:left w:val="single" w:sz="2" w:space="0" w:color="000000"/>
              <w:bottom w:val="single" w:sz="2" w:space="0" w:color="000000"/>
            </w:tcBorders>
            <w:shd w:val="clear" w:color="auto" w:fill="auto"/>
          </w:tcPr>
          <w:p w:rsidR="00AA7C6E" w:rsidRPr="00981EFA" w:rsidRDefault="00AA7C6E" w:rsidP="00AA7C6E">
            <w:pPr>
              <w:widowControl w:val="0"/>
              <w:suppressLineNumbers/>
              <w:suppressAutoHyphens/>
              <w:snapToGrid w:val="0"/>
              <w:spacing w:after="283"/>
              <w:rPr>
                <w:rFonts w:eastAsia="HG Mincho Light J"/>
                <w:sz w:val="20"/>
                <w:lang w:eastAsia="zh-CN"/>
              </w:rPr>
            </w:pPr>
          </w:p>
          <w:p w:rsidR="00AA7C6E" w:rsidRPr="00981EFA" w:rsidRDefault="00AA7C6E" w:rsidP="00AA7C6E">
            <w:pPr>
              <w:widowControl w:val="0"/>
              <w:suppressLineNumbers/>
              <w:suppressAutoHyphens/>
              <w:rPr>
                <w:rFonts w:eastAsia="HG Mincho Light J"/>
                <w:lang w:eastAsia="zh-CN"/>
              </w:rPr>
            </w:pPr>
          </w:p>
        </w:tc>
        <w:tc>
          <w:tcPr>
            <w:tcW w:w="1800" w:type="dxa"/>
            <w:tcBorders>
              <w:left w:val="single" w:sz="2" w:space="0" w:color="000000"/>
              <w:bottom w:val="single" w:sz="2" w:space="0" w:color="000000"/>
            </w:tcBorders>
            <w:shd w:val="clear" w:color="auto" w:fill="auto"/>
          </w:tcPr>
          <w:p w:rsidR="00AA7C6E" w:rsidRPr="00981EFA" w:rsidRDefault="00AA7C6E" w:rsidP="00AA7C6E">
            <w:pPr>
              <w:widowControl w:val="0"/>
              <w:suppressLineNumbers/>
              <w:suppressAutoHyphens/>
              <w:snapToGrid w:val="0"/>
              <w:rPr>
                <w:rFonts w:eastAsia="HG Mincho Light J"/>
                <w:lang w:eastAsia="zh-CN"/>
              </w:rPr>
            </w:pPr>
          </w:p>
        </w:tc>
        <w:tc>
          <w:tcPr>
            <w:tcW w:w="1980" w:type="dxa"/>
            <w:tcBorders>
              <w:left w:val="single" w:sz="2" w:space="0" w:color="000000"/>
              <w:bottom w:val="single" w:sz="2" w:space="0" w:color="000000"/>
            </w:tcBorders>
            <w:shd w:val="clear" w:color="auto" w:fill="auto"/>
          </w:tcPr>
          <w:p w:rsidR="00AA7C6E" w:rsidRPr="00981EFA" w:rsidRDefault="00AA7C6E" w:rsidP="00AA7C6E">
            <w:pPr>
              <w:widowControl w:val="0"/>
              <w:suppressLineNumbers/>
              <w:suppressAutoHyphens/>
              <w:snapToGrid w:val="0"/>
              <w:rPr>
                <w:rFonts w:eastAsia="HG Mincho Light J"/>
                <w:lang w:eastAsia="zh-CN"/>
              </w:rPr>
            </w:pPr>
          </w:p>
        </w:tc>
        <w:tc>
          <w:tcPr>
            <w:tcW w:w="2000" w:type="dxa"/>
            <w:tcBorders>
              <w:left w:val="single" w:sz="2" w:space="0" w:color="000000"/>
              <w:bottom w:val="single" w:sz="2" w:space="0" w:color="000000"/>
              <w:right w:val="single" w:sz="2" w:space="0" w:color="000000"/>
            </w:tcBorders>
            <w:shd w:val="clear" w:color="auto" w:fill="auto"/>
          </w:tcPr>
          <w:p w:rsidR="00AA7C6E" w:rsidRPr="00981EFA" w:rsidRDefault="00AA7C6E" w:rsidP="00AA7C6E">
            <w:pPr>
              <w:widowControl w:val="0"/>
              <w:suppressLineNumbers/>
              <w:suppressAutoHyphens/>
              <w:snapToGrid w:val="0"/>
              <w:rPr>
                <w:rFonts w:eastAsia="HG Mincho Light J"/>
                <w:lang w:eastAsia="zh-CN"/>
              </w:rPr>
            </w:pPr>
          </w:p>
        </w:tc>
      </w:tr>
    </w:tbl>
    <w:p w:rsidR="00AA7C6E" w:rsidRPr="00981EFA" w:rsidRDefault="00AA7C6E" w:rsidP="00AA7C6E">
      <w:pPr>
        <w:suppressAutoHyphens/>
        <w:spacing w:after="120"/>
        <w:rPr>
          <w:sz w:val="22"/>
          <w:lang w:eastAsia="zh-CN"/>
        </w:rPr>
      </w:pPr>
      <w:r w:rsidRPr="00981EFA">
        <w:rPr>
          <w:sz w:val="20"/>
          <w:lang w:eastAsia="zh-CN"/>
        </w:rPr>
        <w:t xml:space="preserve">Do niniejszego załącznika zostały dołączone dokumenty …. szt.  potwierdzające, że w/w usługi zostały wykonane należycie. </w:t>
      </w:r>
    </w:p>
    <w:p w:rsidR="00AA7C6E" w:rsidRPr="00981EFA" w:rsidRDefault="00AA7C6E" w:rsidP="00AA7C6E">
      <w:pPr>
        <w:suppressAutoHyphens/>
        <w:ind w:left="4956"/>
        <w:jc w:val="both"/>
        <w:rPr>
          <w:sz w:val="22"/>
          <w:lang w:eastAsia="zh-CN"/>
        </w:rPr>
      </w:pPr>
    </w:p>
    <w:p w:rsidR="00AA7C6E" w:rsidRPr="00981EFA" w:rsidRDefault="00AA7C6E" w:rsidP="00AA7C6E">
      <w:pPr>
        <w:suppressAutoHyphens/>
        <w:spacing w:after="120"/>
        <w:rPr>
          <w:i/>
          <w:sz w:val="16"/>
          <w:lang w:eastAsia="zh-CN"/>
        </w:rPr>
      </w:pPr>
      <w:r w:rsidRPr="00981EFA">
        <w:rPr>
          <w:i/>
          <w:sz w:val="16"/>
          <w:lang w:eastAsia="zh-CN"/>
        </w:rPr>
        <w:tab/>
      </w:r>
      <w:r w:rsidRPr="00981EFA">
        <w:rPr>
          <w:i/>
          <w:sz w:val="16"/>
          <w:lang w:eastAsia="zh-CN"/>
        </w:rPr>
        <w:tab/>
      </w:r>
      <w:r w:rsidRPr="00981EFA">
        <w:rPr>
          <w:i/>
          <w:sz w:val="16"/>
          <w:lang w:eastAsia="zh-CN"/>
        </w:rPr>
        <w:tab/>
      </w:r>
      <w:r w:rsidRPr="00981EFA">
        <w:rPr>
          <w:i/>
          <w:sz w:val="16"/>
          <w:lang w:eastAsia="zh-CN"/>
        </w:rPr>
        <w:tab/>
      </w:r>
      <w:r w:rsidRPr="00981EFA">
        <w:rPr>
          <w:i/>
          <w:sz w:val="16"/>
          <w:lang w:eastAsia="zh-CN"/>
        </w:rPr>
        <w:tab/>
      </w:r>
      <w:r w:rsidRPr="00981EFA">
        <w:rPr>
          <w:i/>
          <w:sz w:val="16"/>
          <w:lang w:eastAsia="zh-CN"/>
        </w:rPr>
        <w:tab/>
      </w:r>
      <w:r w:rsidRPr="00981EFA">
        <w:rPr>
          <w:i/>
          <w:sz w:val="16"/>
          <w:lang w:eastAsia="zh-CN"/>
        </w:rPr>
        <w:tab/>
      </w:r>
      <w:r w:rsidRPr="00981EFA">
        <w:rPr>
          <w:i/>
          <w:sz w:val="16"/>
          <w:lang w:eastAsia="zh-CN"/>
        </w:rPr>
        <w:tab/>
      </w:r>
      <w:r w:rsidRPr="00981EFA">
        <w:rPr>
          <w:i/>
          <w:sz w:val="16"/>
          <w:lang w:eastAsia="zh-CN"/>
        </w:rPr>
        <w:tab/>
      </w:r>
      <w:r w:rsidRPr="00981EFA">
        <w:rPr>
          <w:i/>
          <w:sz w:val="16"/>
          <w:lang w:eastAsia="zh-CN"/>
        </w:rPr>
        <w:tab/>
      </w:r>
      <w:r w:rsidRPr="00981EFA">
        <w:rPr>
          <w:i/>
          <w:sz w:val="16"/>
          <w:lang w:eastAsia="zh-CN"/>
        </w:rPr>
        <w:tab/>
      </w:r>
      <w:r w:rsidRPr="00981EFA">
        <w:rPr>
          <w:i/>
          <w:sz w:val="16"/>
          <w:lang w:eastAsia="zh-CN"/>
        </w:rPr>
        <w:tab/>
      </w:r>
      <w:r w:rsidRPr="00981EFA">
        <w:rPr>
          <w:i/>
          <w:sz w:val="16"/>
          <w:lang w:eastAsia="zh-CN"/>
        </w:rPr>
        <w:tab/>
      </w:r>
      <w:r w:rsidRPr="00981EFA">
        <w:rPr>
          <w:i/>
          <w:sz w:val="16"/>
          <w:lang w:eastAsia="zh-CN"/>
        </w:rPr>
        <w:tab/>
      </w:r>
      <w:r w:rsidRPr="00981EFA">
        <w:rPr>
          <w:i/>
          <w:sz w:val="16"/>
          <w:lang w:eastAsia="zh-CN"/>
        </w:rPr>
        <w:tab/>
      </w:r>
      <w:r w:rsidRPr="00981EFA">
        <w:rPr>
          <w:i/>
          <w:sz w:val="16"/>
          <w:lang w:eastAsia="zh-CN"/>
        </w:rPr>
        <w:tab/>
      </w:r>
      <w:r w:rsidRPr="00981EFA">
        <w:rPr>
          <w:i/>
          <w:sz w:val="16"/>
          <w:lang w:eastAsia="zh-CN"/>
        </w:rPr>
        <w:tab/>
      </w:r>
      <w:r w:rsidRPr="00981EFA">
        <w:rPr>
          <w:i/>
          <w:sz w:val="16"/>
          <w:lang w:eastAsia="zh-CN"/>
        </w:rPr>
        <w:tab/>
      </w:r>
      <w:r w:rsidRPr="00981EFA">
        <w:rPr>
          <w:i/>
          <w:sz w:val="16"/>
          <w:lang w:eastAsia="zh-CN"/>
        </w:rPr>
        <w:tab/>
      </w:r>
      <w:r w:rsidRPr="00981EFA">
        <w:rPr>
          <w:i/>
          <w:sz w:val="16"/>
          <w:lang w:eastAsia="zh-CN"/>
        </w:rPr>
        <w:tab/>
      </w:r>
      <w:r w:rsidRPr="00981EFA">
        <w:rPr>
          <w:i/>
          <w:sz w:val="16"/>
          <w:lang w:eastAsia="zh-CN"/>
        </w:rPr>
        <w:tab/>
      </w:r>
      <w:r w:rsidRPr="00981EFA">
        <w:rPr>
          <w:i/>
          <w:sz w:val="16"/>
          <w:lang w:eastAsia="zh-CN"/>
        </w:rPr>
        <w:tab/>
      </w:r>
      <w:r w:rsidRPr="00981EFA">
        <w:rPr>
          <w:i/>
          <w:sz w:val="16"/>
          <w:lang w:eastAsia="zh-CN"/>
        </w:rPr>
        <w:tab/>
      </w:r>
      <w:r w:rsidRPr="00981EFA">
        <w:rPr>
          <w:i/>
          <w:sz w:val="16"/>
          <w:lang w:eastAsia="zh-CN"/>
        </w:rPr>
        <w:tab/>
      </w:r>
      <w:r w:rsidRPr="00981EFA">
        <w:rPr>
          <w:i/>
          <w:sz w:val="16"/>
          <w:lang w:eastAsia="zh-CN"/>
        </w:rPr>
        <w:tab/>
      </w:r>
      <w:r w:rsidRPr="00981EFA">
        <w:rPr>
          <w:i/>
          <w:sz w:val="16"/>
          <w:lang w:eastAsia="zh-CN"/>
        </w:rPr>
        <w:tab/>
      </w:r>
      <w:r w:rsidRPr="00981EFA">
        <w:rPr>
          <w:i/>
          <w:sz w:val="16"/>
          <w:lang w:eastAsia="zh-CN"/>
        </w:rPr>
        <w:tab/>
      </w:r>
      <w:r w:rsidRPr="00981EFA">
        <w:rPr>
          <w:i/>
          <w:sz w:val="16"/>
          <w:lang w:eastAsia="zh-CN"/>
        </w:rPr>
        <w:tab/>
      </w:r>
      <w:r w:rsidRPr="00981EFA">
        <w:rPr>
          <w:i/>
          <w:sz w:val="16"/>
          <w:lang w:eastAsia="zh-CN"/>
        </w:rPr>
        <w:tab/>
      </w:r>
      <w:r w:rsidRPr="00981EFA">
        <w:rPr>
          <w:i/>
          <w:sz w:val="16"/>
          <w:lang w:eastAsia="zh-CN"/>
        </w:rPr>
        <w:tab/>
      </w:r>
      <w:r w:rsidRPr="00981EFA">
        <w:rPr>
          <w:i/>
          <w:sz w:val="16"/>
          <w:lang w:eastAsia="zh-CN"/>
        </w:rPr>
        <w:tab/>
      </w:r>
      <w:r w:rsidRPr="00981EFA">
        <w:rPr>
          <w:i/>
          <w:sz w:val="16"/>
          <w:lang w:eastAsia="zh-CN"/>
        </w:rPr>
        <w:tab/>
      </w:r>
    </w:p>
    <w:p w:rsidR="00AA7C6E" w:rsidRPr="00981EFA" w:rsidRDefault="00AA7C6E" w:rsidP="00AA7C6E">
      <w:pPr>
        <w:suppressAutoHyphens/>
        <w:spacing w:after="120"/>
        <w:rPr>
          <w:i/>
          <w:sz w:val="16"/>
          <w:lang w:eastAsia="zh-CN"/>
        </w:rPr>
      </w:pPr>
    </w:p>
    <w:p w:rsidR="00AA7C6E" w:rsidRPr="00F50347" w:rsidRDefault="00AA7C6E" w:rsidP="00AA7C6E">
      <w:pPr>
        <w:spacing w:line="360" w:lineRule="auto"/>
        <w:rPr>
          <w:rFonts w:ascii="Arial" w:eastAsia="Calibri" w:hAnsi="Arial" w:cs="Arial"/>
          <w:sz w:val="20"/>
          <w:lang w:eastAsia="en-US"/>
        </w:rPr>
      </w:pPr>
      <w:r w:rsidRPr="00F50347">
        <w:rPr>
          <w:rFonts w:ascii="Arial" w:eastAsia="Calibri" w:hAnsi="Arial" w:cs="Arial"/>
          <w:sz w:val="20"/>
          <w:lang w:eastAsia="en-US"/>
        </w:rPr>
        <w:t xml:space="preserve">…………….……. </w:t>
      </w:r>
      <w:r w:rsidRPr="00F50347">
        <w:rPr>
          <w:rFonts w:ascii="Arial" w:eastAsia="Calibri" w:hAnsi="Arial" w:cs="Arial"/>
          <w:i/>
          <w:sz w:val="16"/>
          <w:szCs w:val="16"/>
          <w:lang w:eastAsia="en-US"/>
        </w:rPr>
        <w:t>,</w:t>
      </w:r>
      <w:r w:rsidRPr="00F50347">
        <w:rPr>
          <w:rFonts w:ascii="Arial" w:eastAsia="Calibri" w:hAnsi="Arial" w:cs="Arial"/>
          <w:i/>
          <w:sz w:val="20"/>
          <w:lang w:eastAsia="en-US"/>
        </w:rPr>
        <w:t xml:space="preserve"> </w:t>
      </w:r>
      <w:r w:rsidRPr="00F50347">
        <w:rPr>
          <w:rFonts w:ascii="Arial" w:eastAsia="Calibri" w:hAnsi="Arial" w:cs="Arial"/>
          <w:sz w:val="21"/>
          <w:szCs w:val="21"/>
          <w:lang w:eastAsia="en-US"/>
        </w:rPr>
        <w:t>dnia …………………. r.</w:t>
      </w:r>
      <w:r w:rsidRPr="00F50347">
        <w:rPr>
          <w:rFonts w:ascii="Arial" w:eastAsia="Calibri" w:hAnsi="Arial" w:cs="Arial"/>
          <w:sz w:val="20"/>
          <w:lang w:eastAsia="en-US"/>
        </w:rPr>
        <w:t xml:space="preserve"> </w:t>
      </w:r>
    </w:p>
    <w:p w:rsidR="00AA7C6E" w:rsidRPr="00D274A2" w:rsidRDefault="00AA7C6E" w:rsidP="00AA7C6E">
      <w:pPr>
        <w:spacing w:line="360" w:lineRule="auto"/>
        <w:rPr>
          <w:rFonts w:ascii="Arial" w:eastAsia="Calibri" w:hAnsi="Arial" w:cs="Arial"/>
          <w:sz w:val="20"/>
          <w:lang w:eastAsia="en-US"/>
        </w:rPr>
      </w:pPr>
      <w:r w:rsidRPr="00D274A2">
        <w:rPr>
          <w:bCs/>
          <w:sz w:val="20"/>
        </w:rPr>
        <w:t xml:space="preserve">     </w:t>
      </w:r>
      <w:r w:rsidRPr="00D274A2">
        <w:rPr>
          <w:bCs/>
        </w:rPr>
        <w:t xml:space="preserve">          </w:t>
      </w:r>
      <w:r w:rsidRPr="00D274A2">
        <w:rPr>
          <w:bCs/>
          <w:sz w:val="20"/>
        </w:rPr>
        <w:t>/miejscowość i data/</w:t>
      </w:r>
    </w:p>
    <w:p w:rsidR="004D6051" w:rsidRDefault="004D6051" w:rsidP="008331D0">
      <w:pPr>
        <w:ind w:left="5664"/>
        <w:jc w:val="center"/>
        <w:rPr>
          <w:lang w:val="cs-CZ"/>
        </w:rPr>
      </w:pPr>
    </w:p>
    <w:p w:rsidR="004D6051" w:rsidRDefault="004D6051" w:rsidP="008331D0">
      <w:pPr>
        <w:ind w:left="5664"/>
        <w:jc w:val="center"/>
        <w:rPr>
          <w:lang w:val="cs-CZ"/>
        </w:rPr>
      </w:pPr>
    </w:p>
    <w:p w:rsidR="004D6051" w:rsidRDefault="004D6051" w:rsidP="008331D0">
      <w:pPr>
        <w:ind w:left="5664"/>
        <w:jc w:val="center"/>
        <w:rPr>
          <w:lang w:val="cs-CZ"/>
        </w:rPr>
      </w:pPr>
    </w:p>
    <w:p w:rsidR="004D6051" w:rsidRDefault="004D6051" w:rsidP="008331D0">
      <w:pPr>
        <w:ind w:left="5664"/>
        <w:jc w:val="center"/>
        <w:rPr>
          <w:lang w:val="cs-CZ"/>
        </w:rPr>
      </w:pPr>
    </w:p>
    <w:p w:rsidR="004D6051" w:rsidRDefault="004D6051" w:rsidP="008331D0">
      <w:pPr>
        <w:ind w:left="5664"/>
        <w:jc w:val="center"/>
        <w:rPr>
          <w:lang w:val="cs-CZ"/>
        </w:rPr>
      </w:pPr>
    </w:p>
    <w:p w:rsidR="004D6051" w:rsidRDefault="004D6051" w:rsidP="008331D0">
      <w:pPr>
        <w:ind w:left="5664"/>
        <w:jc w:val="center"/>
        <w:rPr>
          <w:lang w:val="cs-CZ"/>
        </w:rPr>
      </w:pPr>
    </w:p>
    <w:p w:rsidR="004D6051" w:rsidRDefault="004D6051" w:rsidP="008331D0">
      <w:pPr>
        <w:ind w:left="5664"/>
        <w:jc w:val="center"/>
        <w:rPr>
          <w:lang w:val="cs-CZ"/>
        </w:rPr>
      </w:pPr>
    </w:p>
    <w:p w:rsidR="004D6051" w:rsidRDefault="004D6051" w:rsidP="008331D0">
      <w:pPr>
        <w:ind w:left="5664"/>
        <w:jc w:val="center"/>
        <w:rPr>
          <w:lang w:val="cs-CZ"/>
        </w:rPr>
      </w:pPr>
    </w:p>
    <w:p w:rsidR="004D6051" w:rsidRDefault="004D6051" w:rsidP="008331D0">
      <w:pPr>
        <w:ind w:left="5664"/>
        <w:jc w:val="center"/>
        <w:rPr>
          <w:lang w:val="cs-CZ"/>
        </w:rPr>
      </w:pPr>
    </w:p>
    <w:p w:rsidR="004D6051" w:rsidRDefault="004D6051" w:rsidP="008331D0">
      <w:pPr>
        <w:ind w:left="5664"/>
        <w:jc w:val="center"/>
        <w:rPr>
          <w:lang w:val="cs-CZ"/>
        </w:rPr>
      </w:pPr>
    </w:p>
    <w:p w:rsidR="004D6051" w:rsidRDefault="004D6051" w:rsidP="008331D0">
      <w:pPr>
        <w:ind w:left="5664"/>
        <w:jc w:val="center"/>
        <w:rPr>
          <w:lang w:val="cs-CZ"/>
        </w:rPr>
      </w:pPr>
    </w:p>
    <w:p w:rsidR="004D6051" w:rsidRDefault="004D6051" w:rsidP="008331D0">
      <w:pPr>
        <w:ind w:left="5664"/>
        <w:jc w:val="center"/>
        <w:rPr>
          <w:lang w:val="cs-CZ"/>
        </w:rPr>
      </w:pPr>
    </w:p>
    <w:p w:rsidR="004D6051" w:rsidRDefault="004D6051" w:rsidP="008331D0">
      <w:pPr>
        <w:ind w:left="5664"/>
        <w:jc w:val="center"/>
        <w:rPr>
          <w:lang w:val="cs-CZ"/>
        </w:rPr>
      </w:pPr>
    </w:p>
    <w:p w:rsidR="008331D0" w:rsidRPr="00C546AF" w:rsidRDefault="008331D0" w:rsidP="008331D0">
      <w:pPr>
        <w:ind w:left="5664"/>
        <w:jc w:val="center"/>
        <w:rPr>
          <w:lang w:val="cs-CZ"/>
        </w:rPr>
      </w:pPr>
      <w:r w:rsidRPr="00C546AF">
        <w:rPr>
          <w:lang w:val="cs-CZ"/>
        </w:rPr>
        <w:lastRenderedPageBreak/>
        <w:t>Załącznik</w:t>
      </w:r>
      <w:r w:rsidR="00EC3880">
        <w:rPr>
          <w:lang w:val="cs-CZ"/>
        </w:rPr>
        <w:t xml:space="preserve"> </w:t>
      </w:r>
      <w:r w:rsidR="004D6051">
        <w:rPr>
          <w:lang w:val="cs-CZ"/>
        </w:rPr>
        <w:t>6</w:t>
      </w:r>
      <w:r w:rsidR="00DC5309">
        <w:rPr>
          <w:lang w:val="cs-CZ"/>
        </w:rPr>
        <w:t xml:space="preserve"> do SWZ</w:t>
      </w:r>
      <w:r w:rsidRPr="00C546AF">
        <w:rPr>
          <w:lang w:val="cs-CZ"/>
        </w:rPr>
        <w:t xml:space="preserve">           </w:t>
      </w:r>
    </w:p>
    <w:p w:rsidR="008331D0" w:rsidRPr="00C546AF" w:rsidRDefault="008331D0" w:rsidP="008331D0">
      <w:r w:rsidRPr="00C546AF">
        <w:t>...................................................</w:t>
      </w:r>
    </w:p>
    <w:p w:rsidR="008331D0" w:rsidRPr="00C546AF" w:rsidRDefault="008331D0" w:rsidP="008331D0">
      <w:pPr>
        <w:rPr>
          <w:i/>
          <w:iCs/>
          <w:sz w:val="20"/>
        </w:rPr>
      </w:pPr>
      <w:r w:rsidRPr="00C546AF">
        <w:rPr>
          <w:i/>
          <w:iCs/>
          <w:sz w:val="20"/>
        </w:rPr>
        <w:t>/nazwa i adres Wykonawcy/</w:t>
      </w:r>
    </w:p>
    <w:p w:rsidR="008331D0" w:rsidRPr="00C546AF" w:rsidRDefault="008331D0" w:rsidP="008331D0">
      <w:pPr>
        <w:rPr>
          <w:i/>
          <w:iCs/>
          <w:sz w:val="20"/>
        </w:rPr>
      </w:pPr>
    </w:p>
    <w:tbl>
      <w:tblPr>
        <w:tblW w:w="0" w:type="auto"/>
        <w:tblInd w:w="2" w:type="dxa"/>
        <w:tblLayout w:type="fixed"/>
        <w:tblCellMar>
          <w:left w:w="70" w:type="dxa"/>
          <w:right w:w="70" w:type="dxa"/>
        </w:tblCellMar>
        <w:tblLook w:val="0000" w:firstRow="0" w:lastRow="0" w:firstColumn="0" w:lastColumn="0" w:noHBand="0" w:noVBand="0"/>
      </w:tblPr>
      <w:tblGrid>
        <w:gridCol w:w="9264"/>
      </w:tblGrid>
      <w:tr w:rsidR="008331D0" w:rsidRPr="002A38EE" w:rsidTr="00A04B48">
        <w:trPr>
          <w:trHeight w:val="540"/>
        </w:trPr>
        <w:tc>
          <w:tcPr>
            <w:tcW w:w="9264" w:type="dxa"/>
          </w:tcPr>
          <w:p w:rsidR="008331D0" w:rsidRPr="007D47F2" w:rsidRDefault="008331D0" w:rsidP="00A04B48">
            <w:pPr>
              <w:snapToGrid w:val="0"/>
              <w:jc w:val="center"/>
              <w:rPr>
                <w:b/>
                <w:bCs/>
                <w:sz w:val="28"/>
                <w:szCs w:val="28"/>
              </w:rPr>
            </w:pPr>
            <w:r w:rsidRPr="002A38EE">
              <w:rPr>
                <w:b/>
                <w:bCs/>
                <w:sz w:val="28"/>
                <w:szCs w:val="28"/>
              </w:rPr>
              <w:t xml:space="preserve">Wykazu osób, które będą uczestniczyć w wykonywaniu zamówienia spełniających wymagania określone w  </w:t>
            </w:r>
            <w:r w:rsidRPr="00C8713B">
              <w:rPr>
                <w:b/>
                <w:bCs/>
                <w:sz w:val="28"/>
                <w:szCs w:val="28"/>
              </w:rPr>
              <w:t xml:space="preserve">rozdziale </w:t>
            </w:r>
            <w:r w:rsidR="00E6126F" w:rsidRPr="00DC5309">
              <w:rPr>
                <w:b/>
                <w:bCs/>
                <w:sz w:val="28"/>
                <w:szCs w:val="28"/>
              </w:rPr>
              <w:t xml:space="preserve">V pkt. 2.4) </w:t>
            </w:r>
            <w:r w:rsidR="00370B5B" w:rsidRPr="00DC5309">
              <w:rPr>
                <w:b/>
                <w:bCs/>
                <w:sz w:val="28"/>
                <w:szCs w:val="28"/>
              </w:rPr>
              <w:t>c</w:t>
            </w:r>
            <w:r w:rsidR="00E6126F" w:rsidRPr="00DC5309">
              <w:rPr>
                <w:b/>
                <w:bCs/>
                <w:sz w:val="28"/>
                <w:szCs w:val="28"/>
              </w:rPr>
              <w:t xml:space="preserve"> S</w:t>
            </w:r>
            <w:r w:rsidRPr="00DC5309">
              <w:rPr>
                <w:b/>
                <w:bCs/>
                <w:sz w:val="28"/>
                <w:szCs w:val="28"/>
              </w:rPr>
              <w:t>WZ</w:t>
            </w:r>
          </w:p>
          <w:p w:rsidR="008331D0" w:rsidRPr="002A38EE" w:rsidRDefault="008331D0" w:rsidP="00A04B48">
            <w:pPr>
              <w:snapToGrid w:val="0"/>
              <w:jc w:val="center"/>
              <w:rPr>
                <w:b/>
                <w:bCs/>
                <w:sz w:val="28"/>
                <w:szCs w:val="28"/>
              </w:rPr>
            </w:pPr>
          </w:p>
        </w:tc>
      </w:tr>
    </w:tbl>
    <w:p w:rsidR="008331D0" w:rsidRPr="00C546AF" w:rsidRDefault="008331D0" w:rsidP="008331D0">
      <w:pPr>
        <w:jc w:val="center"/>
      </w:pPr>
    </w:p>
    <w:p w:rsidR="008331D0" w:rsidRPr="00C546AF" w:rsidRDefault="008331D0" w:rsidP="008331D0">
      <w:pPr>
        <w:jc w:val="center"/>
      </w:pPr>
      <w:r w:rsidRPr="00C546AF">
        <w:t>dla zamówienia publicznego, którego przedmiotem jest:</w:t>
      </w:r>
    </w:p>
    <w:p w:rsidR="008331D0" w:rsidRPr="00C546AF" w:rsidRDefault="008331D0" w:rsidP="008331D0">
      <w:pPr>
        <w:tabs>
          <w:tab w:val="center" w:pos="4536"/>
          <w:tab w:val="right" w:pos="9072"/>
        </w:tabs>
        <w:suppressAutoHyphens/>
        <w:spacing w:line="200" w:lineRule="atLeast"/>
        <w:jc w:val="both"/>
        <w:rPr>
          <w:b/>
          <w:lang w:val="x-none" w:eastAsia="x-none"/>
        </w:rPr>
      </w:pPr>
    </w:p>
    <w:p w:rsidR="004D6051" w:rsidRDefault="004D6051" w:rsidP="004D6051">
      <w:pPr>
        <w:rPr>
          <w:kern w:val="2"/>
          <w:sz w:val="22"/>
          <w:lang w:eastAsia="ar-SA"/>
        </w:rPr>
      </w:pPr>
      <w:r w:rsidRPr="00A90537">
        <w:rPr>
          <w:rFonts w:eastAsia="Times New Roman"/>
          <w:b/>
        </w:rPr>
        <w:t xml:space="preserve">„Budowa drogi </w:t>
      </w:r>
      <w:proofErr w:type="spellStart"/>
      <w:r>
        <w:rPr>
          <w:rFonts w:eastAsia="Times New Roman"/>
          <w:b/>
        </w:rPr>
        <w:t>ul.</w:t>
      </w:r>
      <w:r w:rsidRPr="00A90537">
        <w:rPr>
          <w:rFonts w:eastAsia="Times New Roman"/>
          <w:b/>
        </w:rPr>
        <w:t>Jagodowej</w:t>
      </w:r>
      <w:proofErr w:type="spellEnd"/>
      <w:r w:rsidRPr="00A90537">
        <w:rPr>
          <w:rFonts w:eastAsia="Times New Roman"/>
          <w:b/>
        </w:rPr>
        <w:t xml:space="preserve"> w Buczkowicach”</w:t>
      </w:r>
      <w:r w:rsidRPr="00CA1562">
        <w:tab/>
      </w:r>
    </w:p>
    <w:p w:rsidR="00370B5B" w:rsidRDefault="00370B5B" w:rsidP="00370B5B"/>
    <w:p w:rsidR="00EC3880" w:rsidRDefault="00EC3880" w:rsidP="00EC3880">
      <w:pPr>
        <w:rPr>
          <w:kern w:val="2"/>
          <w:sz w:val="22"/>
          <w:lang w:eastAsia="ar-SA"/>
        </w:rPr>
      </w:pPr>
    </w:p>
    <w:p w:rsidR="008331D0" w:rsidRPr="00A431A4" w:rsidRDefault="008331D0" w:rsidP="008331D0">
      <w:pPr>
        <w:tabs>
          <w:tab w:val="right" w:leader="underscore" w:pos="9072"/>
        </w:tabs>
        <w:jc w:val="center"/>
        <w:rPr>
          <w:b/>
          <w:bCs/>
          <w:sz w:val="28"/>
          <w:szCs w:val="28"/>
          <w:lang w:eastAsia="x-none"/>
        </w:rPr>
      </w:pPr>
    </w:p>
    <w:p w:rsidR="008331D0" w:rsidRPr="00C546AF" w:rsidRDefault="008331D0" w:rsidP="008331D0">
      <w:pPr>
        <w:jc w:val="center"/>
      </w:pPr>
      <w:r w:rsidRPr="00C546AF">
        <w:rPr>
          <w:b/>
          <w:bCs/>
        </w:rPr>
        <w:t xml:space="preserve">OŚWIADCZAM(Y), że: </w:t>
      </w:r>
      <w:r w:rsidRPr="00C546AF">
        <w:t>Zamówienie wykonywać będą następujące osoby:</w:t>
      </w:r>
    </w:p>
    <w:p w:rsidR="008331D0" w:rsidRPr="00C546AF" w:rsidRDefault="008331D0" w:rsidP="008331D0">
      <w:pPr>
        <w:jc w:val="center"/>
      </w:pPr>
    </w:p>
    <w:tbl>
      <w:tblPr>
        <w:tblW w:w="0" w:type="auto"/>
        <w:tblInd w:w="-55" w:type="dxa"/>
        <w:tblLayout w:type="fixed"/>
        <w:tblLook w:val="0000" w:firstRow="0" w:lastRow="0" w:firstColumn="0" w:lastColumn="0" w:noHBand="0" w:noVBand="0"/>
      </w:tblPr>
      <w:tblGrid>
        <w:gridCol w:w="523"/>
        <w:gridCol w:w="1775"/>
        <w:gridCol w:w="2174"/>
        <w:gridCol w:w="1740"/>
        <w:gridCol w:w="1730"/>
        <w:gridCol w:w="1646"/>
      </w:tblGrid>
      <w:tr w:rsidR="008331D0" w:rsidRPr="00C546AF" w:rsidTr="00A04B48">
        <w:trPr>
          <w:trHeight w:val="230"/>
        </w:trPr>
        <w:tc>
          <w:tcPr>
            <w:tcW w:w="523" w:type="dxa"/>
            <w:tcBorders>
              <w:top w:val="single" w:sz="4" w:space="0" w:color="000000"/>
              <w:left w:val="single" w:sz="4" w:space="0" w:color="000000"/>
              <w:bottom w:val="single" w:sz="4" w:space="0" w:color="000000"/>
              <w:right w:val="nil"/>
            </w:tcBorders>
          </w:tcPr>
          <w:p w:rsidR="008331D0" w:rsidRPr="00C546AF" w:rsidRDefault="008331D0" w:rsidP="00A04B48">
            <w:pPr>
              <w:snapToGrid w:val="0"/>
              <w:jc w:val="center"/>
              <w:rPr>
                <w:b/>
                <w:sz w:val="22"/>
                <w:szCs w:val="22"/>
              </w:rPr>
            </w:pPr>
          </w:p>
          <w:p w:rsidR="008331D0" w:rsidRPr="00C546AF" w:rsidRDefault="008331D0" w:rsidP="00A04B48">
            <w:pPr>
              <w:jc w:val="center"/>
              <w:rPr>
                <w:b/>
                <w:sz w:val="20"/>
              </w:rPr>
            </w:pPr>
            <w:proofErr w:type="spellStart"/>
            <w:r w:rsidRPr="00C546AF">
              <w:rPr>
                <w:b/>
                <w:sz w:val="20"/>
              </w:rPr>
              <w:t>L.p</w:t>
            </w:r>
            <w:proofErr w:type="spellEnd"/>
          </w:p>
        </w:tc>
        <w:tc>
          <w:tcPr>
            <w:tcW w:w="1775" w:type="dxa"/>
            <w:tcBorders>
              <w:top w:val="single" w:sz="4" w:space="0" w:color="000000"/>
              <w:left w:val="single" w:sz="4" w:space="0" w:color="000000"/>
              <w:bottom w:val="single" w:sz="4" w:space="0" w:color="000000"/>
              <w:right w:val="nil"/>
            </w:tcBorders>
          </w:tcPr>
          <w:p w:rsidR="008331D0" w:rsidRPr="00C546AF" w:rsidRDefault="008331D0" w:rsidP="00A04B48">
            <w:pPr>
              <w:snapToGrid w:val="0"/>
              <w:jc w:val="center"/>
              <w:rPr>
                <w:b/>
                <w:sz w:val="22"/>
                <w:szCs w:val="22"/>
              </w:rPr>
            </w:pPr>
          </w:p>
          <w:p w:rsidR="008331D0" w:rsidRPr="00C546AF" w:rsidRDefault="008331D0" w:rsidP="00A04B48">
            <w:pPr>
              <w:jc w:val="center"/>
              <w:rPr>
                <w:b/>
                <w:sz w:val="22"/>
                <w:szCs w:val="22"/>
              </w:rPr>
            </w:pPr>
            <w:r w:rsidRPr="00C546AF">
              <w:rPr>
                <w:b/>
                <w:sz w:val="22"/>
                <w:szCs w:val="22"/>
              </w:rPr>
              <w:t xml:space="preserve">Imię i nazwisko </w:t>
            </w:r>
          </w:p>
          <w:p w:rsidR="008331D0" w:rsidRPr="00C546AF" w:rsidRDefault="008331D0" w:rsidP="00A04B48">
            <w:pPr>
              <w:jc w:val="center"/>
              <w:rPr>
                <w:b/>
                <w:sz w:val="22"/>
                <w:szCs w:val="22"/>
              </w:rPr>
            </w:pPr>
          </w:p>
        </w:tc>
        <w:tc>
          <w:tcPr>
            <w:tcW w:w="2174" w:type="dxa"/>
            <w:tcBorders>
              <w:top w:val="single" w:sz="4" w:space="0" w:color="000000"/>
              <w:left w:val="single" w:sz="4" w:space="0" w:color="000000"/>
              <w:bottom w:val="single" w:sz="4" w:space="0" w:color="000000"/>
              <w:right w:val="nil"/>
            </w:tcBorders>
          </w:tcPr>
          <w:p w:rsidR="008331D0" w:rsidRPr="00C546AF" w:rsidRDefault="008331D0" w:rsidP="00A04B48">
            <w:pPr>
              <w:snapToGrid w:val="0"/>
              <w:jc w:val="center"/>
              <w:rPr>
                <w:b/>
                <w:sz w:val="22"/>
                <w:szCs w:val="22"/>
              </w:rPr>
            </w:pPr>
            <w:r w:rsidRPr="00C546AF">
              <w:rPr>
                <w:b/>
                <w:sz w:val="22"/>
                <w:szCs w:val="22"/>
              </w:rPr>
              <w:t xml:space="preserve">Kwalifikacje zawodowe, </w:t>
            </w:r>
            <w:r>
              <w:rPr>
                <w:b/>
                <w:sz w:val="22"/>
                <w:szCs w:val="22"/>
              </w:rPr>
              <w:t xml:space="preserve">uprawnienia, </w:t>
            </w:r>
            <w:r w:rsidRPr="00C546AF">
              <w:rPr>
                <w:b/>
                <w:sz w:val="22"/>
                <w:szCs w:val="22"/>
              </w:rPr>
              <w:t xml:space="preserve">posiadane  </w:t>
            </w:r>
          </w:p>
          <w:p w:rsidR="008331D0" w:rsidRPr="00C546AF" w:rsidRDefault="008331D0" w:rsidP="00A04B48">
            <w:pPr>
              <w:jc w:val="center"/>
              <w:rPr>
                <w:b/>
                <w:sz w:val="22"/>
                <w:szCs w:val="22"/>
              </w:rPr>
            </w:pPr>
            <w:r>
              <w:rPr>
                <w:b/>
                <w:sz w:val="22"/>
                <w:szCs w:val="22"/>
              </w:rPr>
              <w:t>w</w:t>
            </w:r>
            <w:r w:rsidRPr="00C546AF">
              <w:rPr>
                <w:b/>
                <w:sz w:val="22"/>
                <w:szCs w:val="22"/>
              </w:rPr>
              <w:t>ykształcenie niezbędne do wykonania zamówienia</w:t>
            </w:r>
          </w:p>
        </w:tc>
        <w:tc>
          <w:tcPr>
            <w:tcW w:w="1740" w:type="dxa"/>
            <w:tcBorders>
              <w:top w:val="single" w:sz="4" w:space="0" w:color="000000"/>
              <w:left w:val="single" w:sz="4" w:space="0" w:color="000000"/>
              <w:bottom w:val="single" w:sz="4" w:space="0" w:color="000000"/>
              <w:right w:val="nil"/>
            </w:tcBorders>
          </w:tcPr>
          <w:p w:rsidR="008331D0" w:rsidRPr="007436A3" w:rsidRDefault="008331D0" w:rsidP="00A04B48">
            <w:pPr>
              <w:snapToGrid w:val="0"/>
              <w:jc w:val="center"/>
              <w:rPr>
                <w:b/>
                <w:sz w:val="22"/>
                <w:szCs w:val="22"/>
              </w:rPr>
            </w:pPr>
            <w:r w:rsidRPr="007436A3">
              <w:rPr>
                <w:b/>
                <w:sz w:val="22"/>
                <w:szCs w:val="22"/>
              </w:rPr>
              <w:t xml:space="preserve">Doświadczenie </w:t>
            </w:r>
          </w:p>
          <w:p w:rsidR="008331D0" w:rsidRPr="00C546AF" w:rsidRDefault="008331D0" w:rsidP="00A04B48">
            <w:pPr>
              <w:jc w:val="center"/>
              <w:rPr>
                <w:b/>
                <w:sz w:val="22"/>
                <w:szCs w:val="22"/>
              </w:rPr>
            </w:pPr>
            <w:r w:rsidRPr="007436A3">
              <w:rPr>
                <w:b/>
                <w:sz w:val="22"/>
                <w:szCs w:val="22"/>
              </w:rPr>
              <w:t>zawodowe</w:t>
            </w:r>
          </w:p>
        </w:tc>
        <w:tc>
          <w:tcPr>
            <w:tcW w:w="1730" w:type="dxa"/>
            <w:tcBorders>
              <w:top w:val="single" w:sz="4" w:space="0" w:color="000000"/>
              <w:left w:val="single" w:sz="4" w:space="0" w:color="000000"/>
              <w:bottom w:val="single" w:sz="4" w:space="0" w:color="000000"/>
              <w:right w:val="nil"/>
            </w:tcBorders>
          </w:tcPr>
          <w:p w:rsidR="008331D0" w:rsidRPr="00C546AF" w:rsidRDefault="008331D0" w:rsidP="00A04B48">
            <w:pPr>
              <w:snapToGrid w:val="0"/>
              <w:jc w:val="center"/>
              <w:rPr>
                <w:b/>
                <w:sz w:val="22"/>
                <w:szCs w:val="22"/>
              </w:rPr>
            </w:pPr>
            <w:r w:rsidRPr="00C546AF">
              <w:rPr>
                <w:b/>
                <w:sz w:val="22"/>
                <w:szCs w:val="22"/>
              </w:rPr>
              <w:t>Zakres wykonywanych czynności</w:t>
            </w:r>
          </w:p>
        </w:tc>
        <w:tc>
          <w:tcPr>
            <w:tcW w:w="1646" w:type="dxa"/>
            <w:tcBorders>
              <w:top w:val="single" w:sz="4" w:space="0" w:color="000000"/>
              <w:left w:val="single" w:sz="4" w:space="0" w:color="000000"/>
              <w:bottom w:val="single" w:sz="4" w:space="0" w:color="000000"/>
              <w:right w:val="single" w:sz="4" w:space="0" w:color="000000"/>
            </w:tcBorders>
          </w:tcPr>
          <w:p w:rsidR="008331D0" w:rsidRPr="00C546AF" w:rsidRDefault="008331D0" w:rsidP="00A04B48">
            <w:pPr>
              <w:snapToGrid w:val="0"/>
              <w:jc w:val="center"/>
              <w:rPr>
                <w:b/>
                <w:sz w:val="22"/>
                <w:szCs w:val="22"/>
              </w:rPr>
            </w:pPr>
            <w:r w:rsidRPr="00C546AF">
              <w:rPr>
                <w:b/>
                <w:sz w:val="22"/>
                <w:szCs w:val="22"/>
              </w:rPr>
              <w:t>Podstawa dysponowania</w:t>
            </w:r>
          </w:p>
          <w:p w:rsidR="008331D0" w:rsidRPr="00C546AF" w:rsidRDefault="008331D0" w:rsidP="00A04B48">
            <w:pPr>
              <w:snapToGrid w:val="0"/>
              <w:jc w:val="center"/>
              <w:rPr>
                <w:b/>
                <w:sz w:val="22"/>
                <w:szCs w:val="22"/>
              </w:rPr>
            </w:pPr>
            <w:r w:rsidRPr="00C546AF">
              <w:rPr>
                <w:b/>
                <w:sz w:val="22"/>
                <w:szCs w:val="22"/>
              </w:rPr>
              <w:t>osobami</w:t>
            </w:r>
          </w:p>
        </w:tc>
      </w:tr>
      <w:tr w:rsidR="008331D0" w:rsidRPr="00C546AF" w:rsidTr="00A04B48">
        <w:trPr>
          <w:trHeight w:val="2837"/>
        </w:trPr>
        <w:tc>
          <w:tcPr>
            <w:tcW w:w="523" w:type="dxa"/>
            <w:tcBorders>
              <w:top w:val="nil"/>
              <w:left w:val="single" w:sz="4" w:space="0" w:color="000000"/>
              <w:bottom w:val="single" w:sz="4" w:space="0" w:color="000000"/>
              <w:right w:val="nil"/>
            </w:tcBorders>
          </w:tcPr>
          <w:p w:rsidR="008331D0" w:rsidRPr="00C546AF" w:rsidRDefault="008331D0" w:rsidP="00A04B48">
            <w:pPr>
              <w:snapToGrid w:val="0"/>
              <w:jc w:val="center"/>
              <w:rPr>
                <w:b/>
              </w:rPr>
            </w:pPr>
          </w:p>
          <w:p w:rsidR="008331D0" w:rsidRPr="00C546AF" w:rsidRDefault="008331D0" w:rsidP="00A04B48">
            <w:pPr>
              <w:jc w:val="center"/>
            </w:pPr>
          </w:p>
          <w:p w:rsidR="008331D0" w:rsidRPr="00C546AF" w:rsidRDefault="008331D0" w:rsidP="00A04B48">
            <w:pPr>
              <w:jc w:val="center"/>
            </w:pPr>
          </w:p>
        </w:tc>
        <w:tc>
          <w:tcPr>
            <w:tcW w:w="1775" w:type="dxa"/>
            <w:tcBorders>
              <w:top w:val="nil"/>
              <w:left w:val="single" w:sz="4" w:space="0" w:color="000000"/>
              <w:bottom w:val="single" w:sz="4" w:space="0" w:color="000000"/>
              <w:right w:val="nil"/>
            </w:tcBorders>
          </w:tcPr>
          <w:p w:rsidR="008331D0" w:rsidRPr="00C546AF" w:rsidRDefault="008331D0" w:rsidP="00A04B48">
            <w:pPr>
              <w:snapToGrid w:val="0"/>
              <w:jc w:val="center"/>
            </w:pPr>
          </w:p>
          <w:p w:rsidR="008331D0" w:rsidRPr="00C546AF" w:rsidRDefault="008331D0" w:rsidP="00A04B48">
            <w:pPr>
              <w:snapToGrid w:val="0"/>
              <w:jc w:val="center"/>
            </w:pPr>
          </w:p>
          <w:p w:rsidR="008331D0" w:rsidRPr="00C546AF" w:rsidRDefault="008331D0" w:rsidP="00A04B48">
            <w:pPr>
              <w:snapToGrid w:val="0"/>
              <w:jc w:val="center"/>
            </w:pPr>
          </w:p>
          <w:p w:rsidR="008331D0" w:rsidRPr="00C546AF" w:rsidRDefault="008331D0" w:rsidP="00A04B48">
            <w:pPr>
              <w:snapToGrid w:val="0"/>
              <w:jc w:val="center"/>
            </w:pPr>
          </w:p>
          <w:p w:rsidR="008331D0" w:rsidRPr="00C546AF" w:rsidRDefault="008331D0" w:rsidP="00A04B48">
            <w:pPr>
              <w:snapToGrid w:val="0"/>
              <w:jc w:val="center"/>
            </w:pPr>
          </w:p>
          <w:p w:rsidR="008331D0" w:rsidRPr="00C546AF" w:rsidRDefault="008331D0" w:rsidP="00A04B48">
            <w:pPr>
              <w:snapToGrid w:val="0"/>
              <w:jc w:val="center"/>
            </w:pPr>
          </w:p>
          <w:p w:rsidR="008331D0" w:rsidRPr="00C546AF" w:rsidRDefault="008331D0" w:rsidP="00A04B48">
            <w:pPr>
              <w:snapToGrid w:val="0"/>
              <w:jc w:val="center"/>
            </w:pPr>
          </w:p>
          <w:p w:rsidR="008331D0" w:rsidRPr="00C546AF" w:rsidRDefault="008331D0" w:rsidP="00A04B48">
            <w:pPr>
              <w:snapToGrid w:val="0"/>
              <w:jc w:val="center"/>
            </w:pPr>
          </w:p>
          <w:p w:rsidR="008331D0" w:rsidRPr="00C546AF" w:rsidRDefault="008331D0" w:rsidP="00A04B48">
            <w:pPr>
              <w:snapToGrid w:val="0"/>
              <w:jc w:val="center"/>
            </w:pPr>
          </w:p>
          <w:p w:rsidR="008331D0" w:rsidRPr="00C546AF" w:rsidRDefault="008331D0" w:rsidP="00A04B48">
            <w:pPr>
              <w:snapToGrid w:val="0"/>
              <w:jc w:val="center"/>
            </w:pPr>
          </w:p>
          <w:p w:rsidR="008331D0" w:rsidRPr="00C546AF" w:rsidRDefault="008331D0" w:rsidP="00A04B48">
            <w:pPr>
              <w:snapToGrid w:val="0"/>
              <w:jc w:val="center"/>
            </w:pPr>
          </w:p>
          <w:p w:rsidR="008331D0" w:rsidRPr="00C546AF" w:rsidRDefault="008331D0" w:rsidP="00A04B48">
            <w:pPr>
              <w:snapToGrid w:val="0"/>
              <w:jc w:val="center"/>
            </w:pPr>
          </w:p>
        </w:tc>
        <w:tc>
          <w:tcPr>
            <w:tcW w:w="2174" w:type="dxa"/>
            <w:tcBorders>
              <w:top w:val="nil"/>
              <w:left w:val="single" w:sz="4" w:space="0" w:color="000000"/>
              <w:bottom w:val="single" w:sz="4" w:space="0" w:color="000000"/>
              <w:right w:val="nil"/>
            </w:tcBorders>
          </w:tcPr>
          <w:p w:rsidR="008331D0" w:rsidRPr="00C546AF" w:rsidRDefault="008331D0" w:rsidP="00A04B48">
            <w:pPr>
              <w:snapToGrid w:val="0"/>
              <w:jc w:val="center"/>
            </w:pPr>
          </w:p>
          <w:p w:rsidR="008331D0" w:rsidRPr="00C546AF" w:rsidRDefault="008331D0" w:rsidP="00A04B48">
            <w:pPr>
              <w:snapToGrid w:val="0"/>
              <w:jc w:val="center"/>
            </w:pPr>
          </w:p>
          <w:p w:rsidR="008331D0" w:rsidRPr="00C546AF" w:rsidRDefault="008331D0" w:rsidP="00A04B48">
            <w:pPr>
              <w:snapToGrid w:val="0"/>
              <w:jc w:val="center"/>
            </w:pPr>
          </w:p>
          <w:p w:rsidR="008331D0" w:rsidRPr="00C546AF" w:rsidRDefault="008331D0" w:rsidP="00A04B48">
            <w:pPr>
              <w:snapToGrid w:val="0"/>
              <w:jc w:val="center"/>
            </w:pPr>
          </w:p>
          <w:p w:rsidR="008331D0" w:rsidRPr="00C546AF" w:rsidRDefault="008331D0" w:rsidP="00A04B48">
            <w:pPr>
              <w:snapToGrid w:val="0"/>
              <w:jc w:val="center"/>
            </w:pPr>
          </w:p>
          <w:p w:rsidR="008331D0" w:rsidRPr="00C546AF" w:rsidRDefault="008331D0" w:rsidP="00A04B48">
            <w:pPr>
              <w:snapToGrid w:val="0"/>
              <w:jc w:val="center"/>
            </w:pPr>
          </w:p>
          <w:p w:rsidR="008331D0" w:rsidRPr="00C546AF" w:rsidRDefault="008331D0" w:rsidP="00A04B48">
            <w:pPr>
              <w:snapToGrid w:val="0"/>
              <w:jc w:val="center"/>
            </w:pPr>
          </w:p>
          <w:p w:rsidR="008331D0" w:rsidRPr="00C546AF" w:rsidRDefault="008331D0" w:rsidP="00A04B48">
            <w:pPr>
              <w:snapToGrid w:val="0"/>
              <w:jc w:val="center"/>
            </w:pPr>
          </w:p>
          <w:p w:rsidR="008331D0" w:rsidRPr="00C546AF" w:rsidRDefault="008331D0" w:rsidP="00A04B48">
            <w:pPr>
              <w:snapToGrid w:val="0"/>
              <w:jc w:val="center"/>
            </w:pPr>
          </w:p>
          <w:p w:rsidR="008331D0" w:rsidRPr="00C546AF" w:rsidRDefault="008331D0" w:rsidP="00A04B48">
            <w:pPr>
              <w:snapToGrid w:val="0"/>
              <w:jc w:val="center"/>
            </w:pPr>
          </w:p>
          <w:p w:rsidR="008331D0" w:rsidRPr="00C546AF" w:rsidRDefault="008331D0" w:rsidP="00A04B48">
            <w:pPr>
              <w:snapToGrid w:val="0"/>
              <w:jc w:val="center"/>
            </w:pPr>
          </w:p>
          <w:p w:rsidR="008331D0" w:rsidRPr="00C546AF" w:rsidRDefault="008331D0" w:rsidP="00A04B48">
            <w:pPr>
              <w:snapToGrid w:val="0"/>
              <w:jc w:val="center"/>
            </w:pPr>
          </w:p>
          <w:p w:rsidR="008331D0" w:rsidRPr="00C546AF" w:rsidRDefault="008331D0" w:rsidP="00A04B48">
            <w:pPr>
              <w:snapToGrid w:val="0"/>
              <w:jc w:val="center"/>
            </w:pPr>
          </w:p>
          <w:p w:rsidR="008331D0" w:rsidRPr="00C546AF" w:rsidRDefault="008331D0" w:rsidP="00A04B48">
            <w:pPr>
              <w:snapToGrid w:val="0"/>
              <w:jc w:val="center"/>
            </w:pPr>
          </w:p>
        </w:tc>
        <w:tc>
          <w:tcPr>
            <w:tcW w:w="1740" w:type="dxa"/>
            <w:tcBorders>
              <w:top w:val="nil"/>
              <w:left w:val="single" w:sz="4" w:space="0" w:color="000000"/>
              <w:bottom w:val="single" w:sz="4" w:space="0" w:color="000000"/>
              <w:right w:val="nil"/>
            </w:tcBorders>
          </w:tcPr>
          <w:p w:rsidR="008331D0" w:rsidRPr="00C546AF" w:rsidRDefault="008331D0" w:rsidP="00A04B48">
            <w:pPr>
              <w:snapToGrid w:val="0"/>
              <w:jc w:val="center"/>
            </w:pPr>
          </w:p>
        </w:tc>
        <w:tc>
          <w:tcPr>
            <w:tcW w:w="1730" w:type="dxa"/>
            <w:tcBorders>
              <w:top w:val="nil"/>
              <w:left w:val="single" w:sz="4" w:space="0" w:color="000000"/>
              <w:bottom w:val="single" w:sz="4" w:space="0" w:color="000000"/>
              <w:right w:val="nil"/>
            </w:tcBorders>
          </w:tcPr>
          <w:p w:rsidR="008331D0" w:rsidRPr="00C546AF" w:rsidRDefault="008331D0" w:rsidP="00A04B48">
            <w:pPr>
              <w:snapToGrid w:val="0"/>
              <w:jc w:val="center"/>
            </w:pPr>
          </w:p>
          <w:p w:rsidR="008331D0" w:rsidRPr="00C546AF" w:rsidRDefault="008331D0" w:rsidP="00A04B48">
            <w:pPr>
              <w:snapToGrid w:val="0"/>
              <w:jc w:val="center"/>
            </w:pPr>
          </w:p>
          <w:p w:rsidR="008331D0" w:rsidRPr="00C546AF" w:rsidRDefault="008331D0" w:rsidP="00A04B48">
            <w:pPr>
              <w:snapToGrid w:val="0"/>
              <w:jc w:val="center"/>
            </w:pPr>
          </w:p>
          <w:p w:rsidR="008331D0" w:rsidRPr="00C546AF" w:rsidRDefault="008331D0" w:rsidP="00A04B48">
            <w:pPr>
              <w:snapToGrid w:val="0"/>
              <w:jc w:val="center"/>
            </w:pPr>
          </w:p>
          <w:p w:rsidR="008331D0" w:rsidRPr="00C546AF" w:rsidRDefault="008331D0" w:rsidP="00A04B48">
            <w:pPr>
              <w:snapToGrid w:val="0"/>
              <w:jc w:val="center"/>
            </w:pPr>
          </w:p>
          <w:p w:rsidR="008331D0" w:rsidRPr="00C546AF" w:rsidRDefault="008331D0" w:rsidP="00A04B48">
            <w:pPr>
              <w:snapToGrid w:val="0"/>
              <w:jc w:val="center"/>
            </w:pPr>
          </w:p>
          <w:p w:rsidR="008331D0" w:rsidRPr="00C546AF" w:rsidRDefault="008331D0" w:rsidP="00A04B48">
            <w:pPr>
              <w:snapToGrid w:val="0"/>
              <w:jc w:val="center"/>
            </w:pPr>
          </w:p>
          <w:p w:rsidR="008331D0" w:rsidRPr="00C546AF" w:rsidRDefault="008331D0" w:rsidP="00A04B48">
            <w:pPr>
              <w:snapToGrid w:val="0"/>
              <w:jc w:val="center"/>
            </w:pPr>
          </w:p>
          <w:p w:rsidR="008331D0" w:rsidRPr="00C546AF" w:rsidRDefault="008331D0" w:rsidP="00A04B48">
            <w:pPr>
              <w:snapToGrid w:val="0"/>
              <w:jc w:val="center"/>
            </w:pPr>
          </w:p>
          <w:p w:rsidR="008331D0" w:rsidRPr="00C546AF" w:rsidRDefault="008331D0" w:rsidP="00A04B48">
            <w:pPr>
              <w:snapToGrid w:val="0"/>
              <w:jc w:val="center"/>
            </w:pPr>
          </w:p>
          <w:p w:rsidR="008331D0" w:rsidRPr="00C546AF" w:rsidRDefault="008331D0" w:rsidP="00A04B48">
            <w:pPr>
              <w:snapToGrid w:val="0"/>
              <w:jc w:val="center"/>
            </w:pPr>
          </w:p>
          <w:p w:rsidR="008331D0" w:rsidRPr="00C546AF" w:rsidRDefault="008331D0" w:rsidP="00A04B48">
            <w:pPr>
              <w:snapToGrid w:val="0"/>
              <w:jc w:val="center"/>
            </w:pPr>
          </w:p>
          <w:p w:rsidR="008331D0" w:rsidRPr="00C546AF" w:rsidRDefault="008331D0" w:rsidP="00A04B48">
            <w:pPr>
              <w:snapToGrid w:val="0"/>
              <w:jc w:val="center"/>
            </w:pPr>
          </w:p>
        </w:tc>
        <w:tc>
          <w:tcPr>
            <w:tcW w:w="1646" w:type="dxa"/>
            <w:tcBorders>
              <w:top w:val="nil"/>
              <w:left w:val="single" w:sz="4" w:space="0" w:color="000000"/>
              <w:bottom w:val="single" w:sz="4" w:space="0" w:color="000000"/>
              <w:right w:val="single" w:sz="4" w:space="0" w:color="000000"/>
            </w:tcBorders>
          </w:tcPr>
          <w:p w:rsidR="008331D0" w:rsidRPr="00C546AF" w:rsidRDefault="008331D0" w:rsidP="00A04B48">
            <w:pPr>
              <w:snapToGrid w:val="0"/>
              <w:jc w:val="center"/>
            </w:pPr>
          </w:p>
          <w:p w:rsidR="008331D0" w:rsidRPr="00C546AF" w:rsidRDefault="008331D0" w:rsidP="00A04B48">
            <w:pPr>
              <w:snapToGrid w:val="0"/>
              <w:jc w:val="center"/>
            </w:pPr>
          </w:p>
          <w:p w:rsidR="008331D0" w:rsidRPr="00C546AF" w:rsidRDefault="008331D0" w:rsidP="00A04B48">
            <w:pPr>
              <w:snapToGrid w:val="0"/>
              <w:jc w:val="center"/>
            </w:pPr>
          </w:p>
          <w:p w:rsidR="008331D0" w:rsidRPr="00C546AF" w:rsidRDefault="008331D0" w:rsidP="00A04B48">
            <w:pPr>
              <w:snapToGrid w:val="0"/>
              <w:jc w:val="center"/>
            </w:pPr>
          </w:p>
          <w:p w:rsidR="008331D0" w:rsidRPr="00C546AF" w:rsidRDefault="008331D0" w:rsidP="00A04B48">
            <w:pPr>
              <w:snapToGrid w:val="0"/>
              <w:jc w:val="center"/>
            </w:pPr>
          </w:p>
          <w:p w:rsidR="008331D0" w:rsidRPr="00C546AF" w:rsidRDefault="008331D0" w:rsidP="00A04B48">
            <w:pPr>
              <w:snapToGrid w:val="0"/>
              <w:jc w:val="center"/>
            </w:pPr>
          </w:p>
          <w:p w:rsidR="008331D0" w:rsidRPr="00C546AF" w:rsidRDefault="008331D0" w:rsidP="00A04B48">
            <w:pPr>
              <w:snapToGrid w:val="0"/>
              <w:jc w:val="center"/>
            </w:pPr>
          </w:p>
          <w:p w:rsidR="008331D0" w:rsidRPr="00C546AF" w:rsidRDefault="008331D0" w:rsidP="00A04B48">
            <w:pPr>
              <w:snapToGrid w:val="0"/>
              <w:jc w:val="center"/>
            </w:pPr>
          </w:p>
          <w:p w:rsidR="008331D0" w:rsidRPr="00C546AF" w:rsidRDefault="008331D0" w:rsidP="00A04B48">
            <w:pPr>
              <w:snapToGrid w:val="0"/>
              <w:jc w:val="center"/>
            </w:pPr>
          </w:p>
          <w:p w:rsidR="008331D0" w:rsidRPr="00C546AF" w:rsidRDefault="008331D0" w:rsidP="00A04B48">
            <w:pPr>
              <w:snapToGrid w:val="0"/>
              <w:jc w:val="center"/>
            </w:pPr>
          </w:p>
          <w:p w:rsidR="008331D0" w:rsidRPr="00C546AF" w:rsidRDefault="008331D0" w:rsidP="00A04B48">
            <w:pPr>
              <w:snapToGrid w:val="0"/>
              <w:jc w:val="center"/>
            </w:pPr>
          </w:p>
          <w:p w:rsidR="008331D0" w:rsidRPr="00C546AF" w:rsidRDefault="008331D0" w:rsidP="00A04B48">
            <w:pPr>
              <w:snapToGrid w:val="0"/>
              <w:jc w:val="center"/>
            </w:pPr>
          </w:p>
          <w:p w:rsidR="008331D0" w:rsidRPr="00C546AF" w:rsidRDefault="008331D0" w:rsidP="00A04B48">
            <w:pPr>
              <w:snapToGrid w:val="0"/>
              <w:jc w:val="center"/>
            </w:pPr>
          </w:p>
        </w:tc>
      </w:tr>
    </w:tbl>
    <w:p w:rsidR="008331D0" w:rsidRPr="00C546AF" w:rsidRDefault="008331D0" w:rsidP="008331D0">
      <w:pPr>
        <w:jc w:val="right"/>
      </w:pPr>
    </w:p>
    <w:p w:rsidR="008331D0" w:rsidRPr="00C546AF" w:rsidRDefault="008331D0" w:rsidP="008331D0">
      <w:pPr>
        <w:jc w:val="right"/>
      </w:pPr>
    </w:p>
    <w:p w:rsidR="008331D0" w:rsidRPr="00C546AF" w:rsidRDefault="008331D0" w:rsidP="008331D0">
      <w:pPr>
        <w:jc w:val="right"/>
      </w:pPr>
    </w:p>
    <w:p w:rsidR="008331D0" w:rsidRPr="00C546AF" w:rsidRDefault="008331D0" w:rsidP="008331D0">
      <w:pPr>
        <w:jc w:val="right"/>
      </w:pPr>
    </w:p>
    <w:p w:rsidR="008331D0" w:rsidRDefault="008331D0" w:rsidP="008331D0">
      <w:pPr>
        <w:spacing w:line="100" w:lineRule="atLeast"/>
        <w:rPr>
          <w:sz w:val="20"/>
          <w:lang w:val="cs-CZ" w:eastAsia="ar-SA"/>
        </w:rPr>
      </w:pPr>
      <w:r w:rsidRPr="00C546AF">
        <w:rPr>
          <w:sz w:val="20"/>
          <w:lang w:val="cs-CZ" w:eastAsia="ar-SA"/>
        </w:rPr>
        <w:t xml:space="preserve">                                                                                                                                                  ..............................................................................</w:t>
      </w:r>
    </w:p>
    <w:p w:rsidR="00963A9C" w:rsidRPr="00C546AF" w:rsidRDefault="00963A9C" w:rsidP="008331D0">
      <w:pPr>
        <w:spacing w:line="100" w:lineRule="atLeast"/>
        <w:rPr>
          <w:sz w:val="20"/>
          <w:lang w:val="cs-CZ" w:eastAsia="ar-SA"/>
        </w:rPr>
      </w:pPr>
    </w:p>
    <w:p w:rsidR="008331D0" w:rsidRPr="00C546AF" w:rsidRDefault="008331D0" w:rsidP="008331D0">
      <w:pPr>
        <w:spacing w:line="100" w:lineRule="atLeast"/>
        <w:ind w:firstLine="348"/>
        <w:rPr>
          <w:lang w:val="cs-CZ"/>
        </w:rPr>
      </w:pPr>
      <w:r w:rsidRPr="00C546AF">
        <w:rPr>
          <w:i/>
          <w:iCs/>
          <w:sz w:val="20"/>
          <w:lang w:val="cs-CZ" w:eastAsia="ar-SA"/>
        </w:rPr>
        <w:t xml:space="preserve"> </w:t>
      </w:r>
      <w:r w:rsidRPr="00C546AF">
        <w:rPr>
          <w:sz w:val="18"/>
          <w:szCs w:val="18"/>
          <w:lang w:val="cs-CZ" w:eastAsia="ar-SA"/>
        </w:rPr>
        <w:t xml:space="preserve">   /miejscowość i data/</w:t>
      </w:r>
      <w:r w:rsidRPr="00C546AF">
        <w:rPr>
          <w:sz w:val="18"/>
          <w:szCs w:val="18"/>
          <w:lang w:val="cs-CZ" w:eastAsia="ar-SA"/>
        </w:rPr>
        <w:tab/>
      </w:r>
      <w:r w:rsidRPr="00C546AF">
        <w:rPr>
          <w:sz w:val="18"/>
          <w:szCs w:val="18"/>
          <w:lang w:val="cs-CZ" w:eastAsia="ar-SA"/>
        </w:rPr>
        <w:tab/>
        <w:t xml:space="preserve">              </w:t>
      </w:r>
      <w:r w:rsidRPr="00C546AF">
        <w:rPr>
          <w:sz w:val="18"/>
          <w:szCs w:val="18"/>
          <w:lang w:val="cs-CZ" w:eastAsia="ar-SA"/>
        </w:rPr>
        <w:tab/>
        <w:t xml:space="preserve">                                              </w:t>
      </w:r>
    </w:p>
    <w:p w:rsidR="00963A9C" w:rsidRDefault="00963A9C" w:rsidP="00157360">
      <w:pPr>
        <w:suppressAutoHyphens/>
        <w:ind w:left="6523" w:firstLine="32"/>
        <w:rPr>
          <w:b/>
          <w:bCs/>
        </w:rPr>
      </w:pPr>
    </w:p>
    <w:p w:rsidR="00963A9C" w:rsidRDefault="00963A9C" w:rsidP="00157360">
      <w:pPr>
        <w:suppressAutoHyphens/>
        <w:ind w:left="6523" w:firstLine="32"/>
        <w:rPr>
          <w:b/>
          <w:bCs/>
        </w:rPr>
      </w:pPr>
    </w:p>
    <w:p w:rsidR="00963A9C" w:rsidRDefault="00963A9C" w:rsidP="00157360">
      <w:pPr>
        <w:suppressAutoHyphens/>
        <w:ind w:left="6523" w:firstLine="32"/>
        <w:rPr>
          <w:b/>
          <w:bCs/>
        </w:rPr>
      </w:pPr>
    </w:p>
    <w:p w:rsidR="00963A9C" w:rsidRDefault="00963A9C" w:rsidP="00157360">
      <w:pPr>
        <w:suppressAutoHyphens/>
        <w:ind w:left="6523" w:firstLine="32"/>
        <w:rPr>
          <w:b/>
          <w:bCs/>
        </w:rPr>
      </w:pPr>
    </w:p>
    <w:p w:rsidR="00963A9C" w:rsidRDefault="00963A9C" w:rsidP="00157360">
      <w:pPr>
        <w:suppressAutoHyphens/>
        <w:ind w:left="6523" w:firstLine="32"/>
        <w:rPr>
          <w:b/>
          <w:bCs/>
        </w:rPr>
      </w:pPr>
    </w:p>
    <w:p w:rsidR="00157360" w:rsidRDefault="00157360" w:rsidP="00157360">
      <w:pPr>
        <w:suppressAutoHyphens/>
        <w:ind w:left="6523" w:firstLine="32"/>
        <w:rPr>
          <w:bCs/>
        </w:rPr>
      </w:pPr>
      <w:r>
        <w:rPr>
          <w:b/>
          <w:bCs/>
        </w:rPr>
        <w:lastRenderedPageBreak/>
        <w:t>Załącznik nr 7 do SWZ</w:t>
      </w:r>
    </w:p>
    <w:p w:rsidR="00157360" w:rsidRDefault="00157360" w:rsidP="00157360">
      <w:pPr>
        <w:suppressAutoHyphens/>
        <w:ind w:left="709" w:hanging="709"/>
        <w:rPr>
          <w:b/>
          <w:bCs/>
          <w:u w:val="single"/>
        </w:rPr>
      </w:pPr>
    </w:p>
    <w:p w:rsidR="00157360" w:rsidRDefault="00157360" w:rsidP="00157360">
      <w:pPr>
        <w:suppressAutoHyphens/>
        <w:ind w:left="709" w:hanging="709"/>
        <w:jc w:val="center"/>
        <w:rPr>
          <w:b/>
          <w:bCs/>
          <w:u w:val="single"/>
        </w:rPr>
      </w:pPr>
      <w:r>
        <w:rPr>
          <w:b/>
          <w:bCs/>
          <w:u w:val="single"/>
        </w:rPr>
        <w:t>Oświadczenie</w:t>
      </w:r>
    </w:p>
    <w:p w:rsidR="00157360" w:rsidRDefault="00157360" w:rsidP="00157360">
      <w:pPr>
        <w:suppressAutoHyphens/>
        <w:ind w:left="709" w:hanging="709"/>
        <w:jc w:val="center"/>
        <w:rPr>
          <w:b/>
          <w:bCs/>
          <w:u w:val="single"/>
        </w:rPr>
      </w:pPr>
      <w:r>
        <w:rPr>
          <w:b/>
          <w:bCs/>
          <w:u w:val="single"/>
        </w:rPr>
        <w:t>dot. wykonawców wspólnie ubiegających się o udzielenie zamówienia</w:t>
      </w:r>
    </w:p>
    <w:p w:rsidR="00157360" w:rsidRDefault="00157360" w:rsidP="00157360">
      <w:pPr>
        <w:suppressAutoHyphens/>
        <w:ind w:left="709" w:hanging="709"/>
        <w:jc w:val="center"/>
        <w:rPr>
          <w:b/>
          <w:bCs/>
          <w:u w:val="single"/>
        </w:rPr>
      </w:pPr>
      <w:r>
        <w:rPr>
          <w:b/>
          <w:bCs/>
          <w:u w:val="single"/>
        </w:rPr>
        <w:t>/składających ofertę wspólnie/</w:t>
      </w:r>
    </w:p>
    <w:p w:rsidR="00157360" w:rsidRDefault="00157360" w:rsidP="00157360">
      <w:pPr>
        <w:suppressAutoHyphens/>
        <w:ind w:left="709" w:hanging="709"/>
        <w:jc w:val="center"/>
        <w:rPr>
          <w:b/>
          <w:bCs/>
        </w:rPr>
      </w:pPr>
      <w:r>
        <w:rPr>
          <w:b/>
          <w:bCs/>
        </w:rPr>
        <w:t>składane na podstawie art. 117 ust. 4 ustawy z dnia 11 września 2019 r.</w:t>
      </w:r>
    </w:p>
    <w:p w:rsidR="00157360" w:rsidRDefault="00157360" w:rsidP="00157360">
      <w:pPr>
        <w:suppressAutoHyphens/>
        <w:ind w:left="709" w:hanging="709"/>
        <w:jc w:val="center"/>
        <w:rPr>
          <w:b/>
          <w:bCs/>
        </w:rPr>
      </w:pPr>
      <w:r>
        <w:rPr>
          <w:b/>
          <w:bCs/>
        </w:rPr>
        <w:t xml:space="preserve">Prawo zamówień publicznych </w:t>
      </w:r>
    </w:p>
    <w:p w:rsidR="00157360" w:rsidRDefault="00157360" w:rsidP="00157360">
      <w:pPr>
        <w:suppressAutoHyphens/>
        <w:ind w:left="709" w:hanging="709"/>
        <w:rPr>
          <w:bCs/>
        </w:rPr>
      </w:pPr>
    </w:p>
    <w:p w:rsidR="00157360" w:rsidRDefault="00157360" w:rsidP="00157360">
      <w:pPr>
        <w:rPr>
          <w:kern w:val="2"/>
          <w:sz w:val="22"/>
          <w:lang w:eastAsia="ar-SA"/>
        </w:rPr>
      </w:pPr>
      <w:r>
        <w:rPr>
          <w:bCs/>
        </w:rPr>
        <w:t xml:space="preserve">Na potrzeby postępowania o udzielenie zamówienia publicznego pn. </w:t>
      </w:r>
      <w:r w:rsidRPr="00A90537">
        <w:rPr>
          <w:rFonts w:eastAsia="Times New Roman"/>
          <w:b/>
        </w:rPr>
        <w:t xml:space="preserve">„Budowa drogi </w:t>
      </w:r>
      <w:proofErr w:type="spellStart"/>
      <w:r>
        <w:rPr>
          <w:rFonts w:eastAsia="Times New Roman"/>
          <w:b/>
        </w:rPr>
        <w:t>ul.</w:t>
      </w:r>
      <w:r w:rsidRPr="00A90537">
        <w:rPr>
          <w:rFonts w:eastAsia="Times New Roman"/>
          <w:b/>
        </w:rPr>
        <w:t>Jagodowej</w:t>
      </w:r>
      <w:proofErr w:type="spellEnd"/>
      <w:r w:rsidRPr="00A90537">
        <w:rPr>
          <w:rFonts w:eastAsia="Times New Roman"/>
          <w:b/>
        </w:rPr>
        <w:t xml:space="preserve"> w Buczkowicach”</w:t>
      </w:r>
      <w:r w:rsidRPr="00CA1562">
        <w:tab/>
      </w:r>
    </w:p>
    <w:p w:rsidR="00157360" w:rsidRDefault="00157360" w:rsidP="00157360">
      <w:pPr>
        <w:tabs>
          <w:tab w:val="right" w:leader="underscore" w:pos="9072"/>
        </w:tabs>
        <w:spacing w:before="120" w:after="120"/>
        <w:jc w:val="both"/>
        <w:rPr>
          <w:bCs/>
        </w:rPr>
      </w:pPr>
      <w:r>
        <w:rPr>
          <w:b/>
          <w:bCs/>
        </w:rPr>
        <w:t xml:space="preserve">Buczkowice </w:t>
      </w:r>
      <w:r>
        <w:rPr>
          <w:bCs/>
        </w:rPr>
        <w:t>prowadzonego przez Gminę Buczkowice oświadczamy, co następuje:</w:t>
      </w:r>
    </w:p>
    <w:p w:rsidR="00157360" w:rsidRDefault="00157360" w:rsidP="00157360">
      <w:pPr>
        <w:suppressAutoHyphens/>
        <w:ind w:left="709" w:hanging="709"/>
        <w:rPr>
          <w:bCs/>
        </w:rPr>
      </w:pPr>
      <w:bookmarkStart w:id="4" w:name="_Hlk67901847"/>
    </w:p>
    <w:p w:rsidR="00157360" w:rsidRDefault="00157360" w:rsidP="00157360">
      <w:pPr>
        <w:suppressAutoHyphens/>
        <w:ind w:left="709" w:hanging="709"/>
        <w:rPr>
          <w:bCs/>
        </w:rPr>
      </w:pPr>
      <w:r>
        <w:rPr>
          <w:b/>
          <w:bCs/>
        </w:rPr>
        <w:t>Wykonawca:</w:t>
      </w:r>
      <w:r>
        <w:rPr>
          <w:bCs/>
        </w:rPr>
        <w:t>............................................................................................................</w:t>
      </w:r>
    </w:p>
    <w:p w:rsidR="00157360" w:rsidRDefault="00157360" w:rsidP="00157360">
      <w:pPr>
        <w:suppressAutoHyphens/>
        <w:ind w:left="709" w:hanging="709"/>
        <w:rPr>
          <w:bCs/>
          <w:i/>
          <w:iCs/>
        </w:rPr>
      </w:pPr>
      <w:r>
        <w:rPr>
          <w:bCs/>
          <w:i/>
          <w:iCs/>
        </w:rPr>
        <w:t>(pełna nazwa/firma, adres)</w:t>
      </w:r>
    </w:p>
    <w:p w:rsidR="00157360" w:rsidRDefault="00157360" w:rsidP="00157360">
      <w:pPr>
        <w:suppressAutoHyphens/>
        <w:ind w:left="709" w:hanging="709"/>
        <w:rPr>
          <w:bCs/>
        </w:rPr>
      </w:pPr>
      <w:r>
        <w:rPr>
          <w:bCs/>
        </w:rPr>
        <w:t>reprezentowany przez: .............................................................................................</w:t>
      </w:r>
    </w:p>
    <w:p w:rsidR="00157360" w:rsidRDefault="00157360" w:rsidP="00157360">
      <w:pPr>
        <w:suppressAutoHyphens/>
        <w:ind w:left="709" w:hanging="709"/>
        <w:rPr>
          <w:bCs/>
        </w:rPr>
      </w:pPr>
      <w:r>
        <w:rPr>
          <w:bCs/>
          <w:i/>
          <w:iCs/>
        </w:rPr>
        <w:t>(imię, nazwisko, stanowisko/podstawa do reprezentacji)</w:t>
      </w:r>
    </w:p>
    <w:p w:rsidR="00157360" w:rsidRDefault="00157360" w:rsidP="00157360">
      <w:pPr>
        <w:suppressAutoHyphens/>
        <w:ind w:left="709" w:hanging="709"/>
        <w:rPr>
          <w:bCs/>
          <w:i/>
          <w:iCs/>
        </w:rPr>
      </w:pPr>
    </w:p>
    <w:p w:rsidR="00157360" w:rsidRDefault="00157360" w:rsidP="00157360">
      <w:pPr>
        <w:suppressAutoHyphens/>
        <w:ind w:left="709" w:hanging="709"/>
        <w:rPr>
          <w:bCs/>
        </w:rPr>
      </w:pPr>
      <w:r>
        <w:rPr>
          <w:b/>
          <w:bCs/>
        </w:rPr>
        <w:t>wykona  następujące usługi</w:t>
      </w:r>
      <w:r>
        <w:rPr>
          <w:bCs/>
        </w:rPr>
        <w:t>: ........................................................................................</w:t>
      </w:r>
    </w:p>
    <w:p w:rsidR="00157360" w:rsidRDefault="00157360" w:rsidP="00157360">
      <w:pPr>
        <w:suppressAutoHyphens/>
        <w:ind w:left="709" w:hanging="709"/>
        <w:rPr>
          <w:bCs/>
        </w:rPr>
      </w:pPr>
      <w:r>
        <w:rPr>
          <w:bCs/>
        </w:rPr>
        <w:t>........................................................................................................................................</w:t>
      </w:r>
    </w:p>
    <w:p w:rsidR="00157360" w:rsidRDefault="00157360" w:rsidP="00157360">
      <w:pPr>
        <w:suppressAutoHyphens/>
        <w:ind w:left="709" w:hanging="709"/>
        <w:rPr>
          <w:bCs/>
        </w:rPr>
      </w:pPr>
      <w:r>
        <w:rPr>
          <w:bCs/>
        </w:rPr>
        <w:t>........................................................................................................................................</w:t>
      </w:r>
    </w:p>
    <w:p w:rsidR="00157360" w:rsidRDefault="00157360" w:rsidP="00157360">
      <w:pPr>
        <w:suppressAutoHyphens/>
        <w:ind w:left="709" w:hanging="709"/>
        <w:rPr>
          <w:bCs/>
        </w:rPr>
      </w:pPr>
      <w:r>
        <w:rPr>
          <w:bCs/>
        </w:rPr>
        <w:t>(wskazać właściwy zakres przedmiotu zamówienia)</w:t>
      </w:r>
    </w:p>
    <w:p w:rsidR="00157360" w:rsidRDefault="00157360" w:rsidP="00157360">
      <w:pPr>
        <w:suppressAutoHyphens/>
        <w:ind w:left="709" w:hanging="709"/>
        <w:rPr>
          <w:bCs/>
        </w:rPr>
      </w:pPr>
    </w:p>
    <w:p w:rsidR="00157360" w:rsidRDefault="00157360" w:rsidP="00157360">
      <w:pPr>
        <w:suppressAutoHyphens/>
        <w:ind w:left="709" w:hanging="709"/>
        <w:rPr>
          <w:bCs/>
        </w:rPr>
      </w:pPr>
      <w:r>
        <w:rPr>
          <w:b/>
          <w:bCs/>
        </w:rPr>
        <w:t>Wykonawca</w:t>
      </w:r>
      <w:r>
        <w:rPr>
          <w:bCs/>
        </w:rPr>
        <w:t>:............................................................................................................</w:t>
      </w:r>
    </w:p>
    <w:p w:rsidR="00157360" w:rsidRDefault="00157360" w:rsidP="00157360">
      <w:pPr>
        <w:suppressAutoHyphens/>
        <w:ind w:left="709" w:hanging="709"/>
        <w:rPr>
          <w:bCs/>
          <w:i/>
          <w:iCs/>
        </w:rPr>
      </w:pPr>
      <w:r>
        <w:rPr>
          <w:bCs/>
          <w:i/>
          <w:iCs/>
        </w:rPr>
        <w:t>(pełna nazwa/firma, adres)</w:t>
      </w:r>
    </w:p>
    <w:p w:rsidR="00157360" w:rsidRDefault="00157360" w:rsidP="00157360">
      <w:pPr>
        <w:suppressAutoHyphens/>
        <w:ind w:left="709" w:hanging="709"/>
        <w:rPr>
          <w:bCs/>
        </w:rPr>
      </w:pPr>
      <w:r>
        <w:rPr>
          <w:bCs/>
        </w:rPr>
        <w:t>reprezentowany przez: ..............................................................................................</w:t>
      </w:r>
    </w:p>
    <w:p w:rsidR="00157360" w:rsidRDefault="00157360" w:rsidP="00157360">
      <w:pPr>
        <w:suppressAutoHyphens/>
        <w:ind w:left="709" w:hanging="709"/>
        <w:rPr>
          <w:bCs/>
          <w:i/>
          <w:iCs/>
        </w:rPr>
      </w:pPr>
      <w:r>
        <w:rPr>
          <w:bCs/>
          <w:i/>
          <w:iCs/>
        </w:rPr>
        <w:t>(imię, nazwisko, stanowisko/podstawa do reprezentacji)</w:t>
      </w:r>
    </w:p>
    <w:p w:rsidR="00157360" w:rsidRDefault="00157360" w:rsidP="00157360">
      <w:pPr>
        <w:suppressAutoHyphens/>
        <w:ind w:left="709" w:hanging="709"/>
        <w:rPr>
          <w:bCs/>
          <w:i/>
          <w:iCs/>
        </w:rPr>
      </w:pPr>
    </w:p>
    <w:p w:rsidR="00157360" w:rsidRDefault="00157360" w:rsidP="00157360">
      <w:pPr>
        <w:suppressAutoHyphens/>
        <w:ind w:left="709" w:hanging="709"/>
        <w:rPr>
          <w:bCs/>
        </w:rPr>
      </w:pPr>
      <w:r>
        <w:rPr>
          <w:b/>
          <w:bCs/>
        </w:rPr>
        <w:t>wykona  następujące usługi</w:t>
      </w:r>
      <w:r>
        <w:rPr>
          <w:bCs/>
        </w:rPr>
        <w:t>: .....................................................................................</w:t>
      </w:r>
    </w:p>
    <w:p w:rsidR="00157360" w:rsidRDefault="00157360" w:rsidP="00157360">
      <w:pPr>
        <w:suppressAutoHyphens/>
        <w:ind w:left="709" w:hanging="709"/>
        <w:rPr>
          <w:bCs/>
        </w:rPr>
      </w:pPr>
      <w:r>
        <w:rPr>
          <w:bCs/>
        </w:rPr>
        <w:t>......................................................................................................................................</w:t>
      </w:r>
    </w:p>
    <w:p w:rsidR="00157360" w:rsidRDefault="00157360" w:rsidP="00157360">
      <w:pPr>
        <w:suppressAutoHyphens/>
        <w:ind w:left="709" w:hanging="709"/>
        <w:rPr>
          <w:bCs/>
        </w:rPr>
      </w:pPr>
      <w:r>
        <w:rPr>
          <w:bCs/>
        </w:rPr>
        <w:t>.......................................................................................................................................</w:t>
      </w:r>
    </w:p>
    <w:p w:rsidR="00157360" w:rsidRDefault="00157360" w:rsidP="00157360">
      <w:pPr>
        <w:suppressAutoHyphens/>
        <w:ind w:left="709" w:hanging="709"/>
        <w:rPr>
          <w:bCs/>
        </w:rPr>
      </w:pPr>
      <w:r>
        <w:rPr>
          <w:bCs/>
        </w:rPr>
        <w:t>(wskazać właściwy zakres przedmiotu zamówienia)</w:t>
      </w:r>
    </w:p>
    <w:p w:rsidR="00157360" w:rsidRDefault="00157360" w:rsidP="00157360">
      <w:pPr>
        <w:suppressAutoHyphens/>
        <w:ind w:left="709" w:hanging="709"/>
        <w:rPr>
          <w:bCs/>
        </w:rPr>
      </w:pPr>
    </w:p>
    <w:p w:rsidR="00157360" w:rsidRDefault="00157360" w:rsidP="00157360">
      <w:pPr>
        <w:suppressAutoHyphens/>
        <w:ind w:left="709" w:hanging="709"/>
        <w:rPr>
          <w:bCs/>
        </w:rPr>
      </w:pPr>
      <w:r>
        <w:rPr>
          <w:b/>
          <w:bCs/>
        </w:rPr>
        <w:t>Wykonawca</w:t>
      </w:r>
      <w:r>
        <w:rPr>
          <w:bCs/>
        </w:rPr>
        <w:t>:............................................................................................................</w:t>
      </w:r>
    </w:p>
    <w:p w:rsidR="00157360" w:rsidRDefault="00157360" w:rsidP="00157360">
      <w:pPr>
        <w:suppressAutoHyphens/>
        <w:ind w:left="709" w:hanging="709"/>
        <w:rPr>
          <w:bCs/>
          <w:i/>
          <w:iCs/>
        </w:rPr>
      </w:pPr>
      <w:r>
        <w:rPr>
          <w:bCs/>
          <w:i/>
          <w:iCs/>
        </w:rPr>
        <w:t>(pełna nazwa/firma, adres)</w:t>
      </w:r>
    </w:p>
    <w:p w:rsidR="00157360" w:rsidRDefault="00157360" w:rsidP="00157360">
      <w:pPr>
        <w:suppressAutoHyphens/>
        <w:ind w:left="709" w:hanging="709"/>
        <w:rPr>
          <w:bCs/>
        </w:rPr>
      </w:pPr>
      <w:r>
        <w:rPr>
          <w:bCs/>
        </w:rPr>
        <w:t>reprezentowany przez: .............................................................................................</w:t>
      </w:r>
    </w:p>
    <w:p w:rsidR="00157360" w:rsidRDefault="00157360" w:rsidP="00157360">
      <w:pPr>
        <w:suppressAutoHyphens/>
        <w:ind w:left="709" w:hanging="709"/>
        <w:rPr>
          <w:bCs/>
        </w:rPr>
      </w:pPr>
      <w:r>
        <w:rPr>
          <w:bCs/>
          <w:i/>
          <w:iCs/>
        </w:rPr>
        <w:t>(imię, nazwisko, stanowisko/podstawa do reprezentacji)</w:t>
      </w:r>
    </w:p>
    <w:p w:rsidR="00157360" w:rsidRDefault="00157360" w:rsidP="00157360">
      <w:pPr>
        <w:suppressAutoHyphens/>
        <w:ind w:left="709" w:hanging="709"/>
        <w:rPr>
          <w:bCs/>
          <w:i/>
          <w:iCs/>
        </w:rPr>
      </w:pPr>
    </w:p>
    <w:p w:rsidR="00157360" w:rsidRDefault="00157360" w:rsidP="00157360">
      <w:pPr>
        <w:suppressAutoHyphens/>
        <w:ind w:left="709" w:hanging="709"/>
        <w:rPr>
          <w:bCs/>
        </w:rPr>
      </w:pPr>
      <w:r>
        <w:rPr>
          <w:b/>
          <w:bCs/>
        </w:rPr>
        <w:t>wykona  następujące usługi</w:t>
      </w:r>
      <w:r>
        <w:rPr>
          <w:bCs/>
        </w:rPr>
        <w:t>: ........................................................................................</w:t>
      </w:r>
    </w:p>
    <w:p w:rsidR="00157360" w:rsidRDefault="00157360" w:rsidP="00157360">
      <w:pPr>
        <w:suppressAutoHyphens/>
        <w:ind w:left="709" w:hanging="709"/>
        <w:rPr>
          <w:bCs/>
        </w:rPr>
      </w:pPr>
      <w:r>
        <w:rPr>
          <w:bCs/>
        </w:rPr>
        <w:t>.........................................................................................................................................</w:t>
      </w:r>
    </w:p>
    <w:p w:rsidR="00157360" w:rsidRDefault="00157360" w:rsidP="00157360">
      <w:pPr>
        <w:suppressAutoHyphens/>
        <w:ind w:left="709" w:hanging="709"/>
        <w:rPr>
          <w:bCs/>
        </w:rPr>
      </w:pPr>
      <w:r>
        <w:rPr>
          <w:bCs/>
        </w:rPr>
        <w:t>.........................................................................................................................................</w:t>
      </w:r>
    </w:p>
    <w:p w:rsidR="00157360" w:rsidRDefault="00157360" w:rsidP="00157360">
      <w:pPr>
        <w:suppressAutoHyphens/>
        <w:ind w:left="709" w:hanging="709"/>
        <w:rPr>
          <w:bCs/>
        </w:rPr>
      </w:pPr>
      <w:r>
        <w:rPr>
          <w:bCs/>
        </w:rPr>
        <w:t>(wskazać właściwy zakres przedmiotu zamówienia)</w:t>
      </w:r>
    </w:p>
    <w:p w:rsidR="00157360" w:rsidRDefault="00157360" w:rsidP="00157360">
      <w:pPr>
        <w:suppressAutoHyphens/>
        <w:ind w:left="709" w:hanging="709"/>
        <w:rPr>
          <w:bCs/>
        </w:rPr>
      </w:pPr>
    </w:p>
    <w:p w:rsidR="00157360" w:rsidRDefault="00157360" w:rsidP="00157360">
      <w:pPr>
        <w:suppressAutoHyphens/>
        <w:jc w:val="center"/>
        <w:rPr>
          <w:b/>
          <w:bCs/>
        </w:rPr>
      </w:pPr>
      <w:r>
        <w:rPr>
          <w:b/>
          <w:bCs/>
        </w:rPr>
        <w:t>Oświadczam, że wszystkie informacje podane w powyższym oświadczeniu są aktualne i zgodne z prawdą oraz zostały przedstawione z pełną świadomością konsekwencji wprowadzenia zamawiającego w błąd przy przedstawianiu informacji.</w:t>
      </w:r>
      <w:bookmarkEnd w:id="4"/>
    </w:p>
    <w:p w:rsidR="00157360" w:rsidRDefault="00157360" w:rsidP="00157360">
      <w:pPr>
        <w:spacing w:line="360" w:lineRule="auto"/>
        <w:rPr>
          <w:kern w:val="2"/>
          <w:sz w:val="22"/>
          <w:lang w:eastAsia="ar-SA"/>
        </w:rPr>
      </w:pPr>
    </w:p>
    <w:p w:rsidR="00157360" w:rsidRDefault="00157360" w:rsidP="00157360">
      <w:pPr>
        <w:spacing w:line="360" w:lineRule="auto"/>
        <w:rPr>
          <w:rFonts w:ascii="Arial" w:eastAsia="Calibri" w:hAnsi="Arial" w:cs="Arial"/>
          <w:sz w:val="20"/>
          <w:lang w:eastAsia="en-US"/>
        </w:rPr>
      </w:pPr>
      <w:r>
        <w:rPr>
          <w:rFonts w:ascii="Arial" w:eastAsia="Calibri" w:hAnsi="Arial" w:cs="Arial"/>
          <w:sz w:val="20"/>
          <w:lang w:eastAsia="en-US"/>
        </w:rPr>
        <w:t xml:space="preserve">…………….……. </w:t>
      </w:r>
      <w:r>
        <w:rPr>
          <w:rFonts w:ascii="Arial" w:eastAsia="Calibri" w:hAnsi="Arial" w:cs="Arial"/>
          <w:i/>
          <w:sz w:val="16"/>
          <w:szCs w:val="16"/>
          <w:lang w:eastAsia="en-US"/>
        </w:rPr>
        <w:t>,</w:t>
      </w:r>
      <w:r>
        <w:rPr>
          <w:rFonts w:ascii="Arial" w:eastAsia="Calibri" w:hAnsi="Arial" w:cs="Arial"/>
          <w:i/>
          <w:sz w:val="20"/>
          <w:lang w:eastAsia="en-US"/>
        </w:rPr>
        <w:t xml:space="preserve"> </w:t>
      </w:r>
      <w:r>
        <w:rPr>
          <w:rFonts w:ascii="Arial" w:eastAsia="Calibri" w:hAnsi="Arial" w:cs="Arial"/>
          <w:sz w:val="21"/>
          <w:szCs w:val="21"/>
          <w:lang w:eastAsia="en-US"/>
        </w:rPr>
        <w:t>dnia …………………. r.</w:t>
      </w:r>
      <w:r>
        <w:rPr>
          <w:rFonts w:ascii="Arial" w:eastAsia="Calibri" w:hAnsi="Arial" w:cs="Arial"/>
          <w:sz w:val="20"/>
          <w:lang w:eastAsia="en-US"/>
        </w:rPr>
        <w:t xml:space="preserve"> </w:t>
      </w:r>
    </w:p>
    <w:p w:rsidR="00157360" w:rsidRDefault="00157360" w:rsidP="00157360">
      <w:pPr>
        <w:spacing w:line="360" w:lineRule="auto"/>
        <w:rPr>
          <w:rFonts w:ascii="Arial" w:eastAsia="Calibri" w:hAnsi="Arial" w:cs="Arial"/>
          <w:sz w:val="20"/>
          <w:lang w:eastAsia="en-US"/>
        </w:rPr>
      </w:pPr>
      <w:r>
        <w:rPr>
          <w:bCs/>
          <w:sz w:val="20"/>
        </w:rPr>
        <w:t xml:space="preserve">     </w:t>
      </w:r>
      <w:r>
        <w:rPr>
          <w:bCs/>
        </w:rPr>
        <w:t xml:space="preserve">          </w:t>
      </w:r>
      <w:r>
        <w:rPr>
          <w:bCs/>
          <w:sz w:val="20"/>
        </w:rPr>
        <w:t>/miejscowość i data/</w:t>
      </w:r>
    </w:p>
    <w:p w:rsidR="00B52333" w:rsidRDefault="00B52333" w:rsidP="00716D58">
      <w:pPr>
        <w:suppressAutoHyphens/>
        <w:ind w:left="709" w:hanging="709"/>
        <w:rPr>
          <w:bCs/>
          <w:szCs w:val="20"/>
        </w:rPr>
      </w:pPr>
    </w:p>
    <w:p w:rsidR="00B52333" w:rsidRDefault="00B52333" w:rsidP="00716D58">
      <w:pPr>
        <w:suppressAutoHyphens/>
        <w:ind w:left="709" w:hanging="709"/>
        <w:rPr>
          <w:bCs/>
          <w:szCs w:val="20"/>
        </w:rPr>
      </w:pPr>
    </w:p>
    <w:sectPr w:rsidR="00B52333" w:rsidSect="004D3FBA">
      <w:footerReference w:type="even" r:id="rId16"/>
      <w:footerReference w:type="default" r:id="rId17"/>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6E0C" w:rsidRDefault="00666E0C">
      <w:r>
        <w:separator/>
      </w:r>
    </w:p>
  </w:endnote>
  <w:endnote w:type="continuationSeparator" w:id="0">
    <w:p w:rsidR="00666E0C" w:rsidRDefault="00666E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BoldItalic">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EE"/>
    <w:family w:val="swiss"/>
    <w:pitch w:val="variable"/>
    <w:sig w:usb0="80000AFF" w:usb1="0000396B" w:usb2="00000000" w:usb3="00000000" w:csb0="000000BF" w:csb1="00000000"/>
  </w:font>
  <w:font w:name="FrankfurtGothic">
    <w:altName w:val="Times New Roman"/>
    <w:charset w:val="00"/>
    <w:family w:val="auto"/>
    <w:pitch w:val="variable"/>
  </w:font>
  <w:font w:name="HG Mincho Light J">
    <w:altName w:val="Times New Roman"/>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7CF5" w:rsidRDefault="00337CF5" w:rsidP="008C47E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32</w:t>
    </w:r>
    <w:r>
      <w:rPr>
        <w:rStyle w:val="Numerstrony"/>
      </w:rPr>
      <w:fldChar w:fldCharType="end"/>
    </w:r>
  </w:p>
  <w:p w:rsidR="00337CF5" w:rsidRDefault="00337CF5" w:rsidP="008C47E3">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7CF5" w:rsidRDefault="00337CF5" w:rsidP="008C47E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385537">
      <w:rPr>
        <w:rStyle w:val="Numerstrony"/>
        <w:noProof/>
      </w:rPr>
      <w:t>21</w:t>
    </w:r>
    <w:r>
      <w:rPr>
        <w:rStyle w:val="Numerstrony"/>
      </w:rPr>
      <w:fldChar w:fldCharType="end"/>
    </w:r>
  </w:p>
  <w:p w:rsidR="00337CF5" w:rsidRDefault="00337CF5" w:rsidP="008C47E3">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6E0C" w:rsidRDefault="00666E0C">
      <w:r>
        <w:separator/>
      </w:r>
    </w:p>
  </w:footnote>
  <w:footnote w:type="continuationSeparator" w:id="0">
    <w:p w:rsidR="00666E0C" w:rsidRDefault="00666E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2"/>
    <w:multiLevelType w:val="multilevel"/>
    <w:tmpl w:val="00000002"/>
    <w:name w:val="WW8Num2"/>
    <w:lvl w:ilvl="0">
      <w:start w:val="1"/>
      <w:numFmt w:val="none"/>
      <w:suff w:val="nothing"/>
      <w:lvlText w:val=""/>
      <w:lvlJc w:val="left"/>
      <w:pPr>
        <w:tabs>
          <w:tab w:val="num" w:pos="849"/>
        </w:tabs>
        <w:ind w:left="849" w:firstLine="0"/>
      </w:pPr>
    </w:lvl>
    <w:lvl w:ilvl="1">
      <w:start w:val="1"/>
      <w:numFmt w:val="none"/>
      <w:suff w:val="nothing"/>
      <w:lvlText w:val=""/>
      <w:lvlJc w:val="left"/>
      <w:pPr>
        <w:tabs>
          <w:tab w:val="num" w:pos="849"/>
        </w:tabs>
        <w:ind w:left="849" w:firstLine="0"/>
      </w:pPr>
    </w:lvl>
    <w:lvl w:ilvl="2">
      <w:start w:val="1"/>
      <w:numFmt w:val="none"/>
      <w:suff w:val="nothing"/>
      <w:lvlText w:val=""/>
      <w:lvlJc w:val="left"/>
      <w:pPr>
        <w:tabs>
          <w:tab w:val="num" w:pos="849"/>
        </w:tabs>
        <w:ind w:left="849" w:firstLine="0"/>
      </w:pPr>
    </w:lvl>
    <w:lvl w:ilvl="3">
      <w:start w:val="1"/>
      <w:numFmt w:val="none"/>
      <w:suff w:val="nothing"/>
      <w:lvlText w:val=""/>
      <w:lvlJc w:val="left"/>
      <w:pPr>
        <w:tabs>
          <w:tab w:val="num" w:pos="849"/>
        </w:tabs>
        <w:ind w:left="849" w:firstLine="0"/>
      </w:pPr>
    </w:lvl>
    <w:lvl w:ilvl="4">
      <w:start w:val="1"/>
      <w:numFmt w:val="none"/>
      <w:suff w:val="nothing"/>
      <w:lvlText w:val=""/>
      <w:lvlJc w:val="left"/>
      <w:pPr>
        <w:tabs>
          <w:tab w:val="num" w:pos="849"/>
        </w:tabs>
        <w:ind w:left="849" w:firstLine="0"/>
      </w:pPr>
    </w:lvl>
    <w:lvl w:ilvl="5">
      <w:start w:val="1"/>
      <w:numFmt w:val="none"/>
      <w:suff w:val="nothing"/>
      <w:lvlText w:val=""/>
      <w:lvlJc w:val="left"/>
      <w:pPr>
        <w:tabs>
          <w:tab w:val="num" w:pos="849"/>
        </w:tabs>
        <w:ind w:left="849" w:firstLine="0"/>
      </w:pPr>
    </w:lvl>
    <w:lvl w:ilvl="6">
      <w:start w:val="1"/>
      <w:numFmt w:val="none"/>
      <w:suff w:val="nothing"/>
      <w:lvlText w:val=""/>
      <w:lvlJc w:val="left"/>
      <w:pPr>
        <w:tabs>
          <w:tab w:val="num" w:pos="849"/>
        </w:tabs>
        <w:ind w:left="849" w:firstLine="0"/>
      </w:pPr>
    </w:lvl>
    <w:lvl w:ilvl="7">
      <w:start w:val="1"/>
      <w:numFmt w:val="none"/>
      <w:suff w:val="nothing"/>
      <w:lvlText w:val=""/>
      <w:lvlJc w:val="left"/>
      <w:pPr>
        <w:tabs>
          <w:tab w:val="num" w:pos="849"/>
        </w:tabs>
        <w:ind w:left="849" w:firstLine="0"/>
      </w:pPr>
    </w:lvl>
    <w:lvl w:ilvl="8">
      <w:start w:val="1"/>
      <w:numFmt w:val="none"/>
      <w:suff w:val="nothing"/>
      <w:lvlText w:val=""/>
      <w:lvlJc w:val="left"/>
      <w:pPr>
        <w:tabs>
          <w:tab w:val="num" w:pos="849"/>
        </w:tabs>
        <w:ind w:left="849" w:firstLine="0"/>
      </w:pPr>
    </w:lvl>
  </w:abstractNum>
  <w:abstractNum w:abstractNumId="4" w15:restartNumberingAfterBreak="0">
    <w:nsid w:val="00000003"/>
    <w:multiLevelType w:val="multilevel"/>
    <w:tmpl w:val="D10A0390"/>
    <w:name w:val="WW8Num3"/>
    <w:lvl w:ilvl="0">
      <w:start w:val="1"/>
      <w:numFmt w:val="decimal"/>
      <w:lvlText w:val="%1)"/>
      <w:lvlJc w:val="left"/>
      <w:pPr>
        <w:tabs>
          <w:tab w:val="num" w:pos="720"/>
        </w:tabs>
        <w:ind w:left="720" w:hanging="360"/>
      </w:pPr>
      <w:rPr>
        <w:rFonts w:ascii="Verdana" w:eastAsia="Calibri" w:hAnsi="Verdana"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6"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7"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8" w15:restartNumberingAfterBreak="0">
    <w:nsid w:val="0000000C"/>
    <w:multiLevelType w:val="multilevel"/>
    <w:tmpl w:val="BFB4F646"/>
    <w:name w:val="WW8Num12"/>
    <w:lvl w:ilvl="0">
      <w:start w:val="1"/>
      <w:numFmt w:val="decimal"/>
      <w:lvlText w:val="%1."/>
      <w:lvlJc w:val="left"/>
      <w:pPr>
        <w:tabs>
          <w:tab w:val="num" w:pos="360"/>
        </w:tabs>
        <w:ind w:left="360" w:hanging="360"/>
      </w:pPr>
      <w:rPr>
        <w:rFonts w:ascii="Arial" w:hAnsi="Arial" w:cs="Arial"/>
      </w:rPr>
    </w:lvl>
    <w:lvl w:ilvl="1">
      <w:start w:val="1"/>
      <w:numFmt w:val="decimal"/>
      <w:lvlText w:val="%2)"/>
      <w:lvlJc w:val="left"/>
      <w:pPr>
        <w:tabs>
          <w:tab w:val="num" w:pos="720"/>
        </w:tabs>
        <w:ind w:left="720" w:hanging="360"/>
      </w:pPr>
      <w:rPr>
        <w:rFonts w:ascii="Arial" w:hAnsi="Arial" w:cs="Arial"/>
        <w:i w:val="0"/>
        <w:color w:val="000000"/>
      </w:rPr>
    </w:lvl>
    <w:lvl w:ilvl="2">
      <w:start w:val="1"/>
      <w:numFmt w:val="lowerLetter"/>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0" w15:restartNumberingAfterBreak="0">
    <w:nsid w:val="042E11E8"/>
    <w:multiLevelType w:val="hybridMultilevel"/>
    <w:tmpl w:val="6EA4FCE2"/>
    <w:lvl w:ilvl="0" w:tplc="2DE624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7B72B3B"/>
    <w:multiLevelType w:val="hybridMultilevel"/>
    <w:tmpl w:val="6C86B426"/>
    <w:lvl w:ilvl="0" w:tplc="02D04940">
      <w:start w:val="1"/>
      <w:numFmt w:val="lowerLetter"/>
      <w:lvlText w:val="%1)"/>
      <w:lvlJc w:val="left"/>
      <w:pPr>
        <w:ind w:left="1004" w:hanging="360"/>
      </w:pPr>
      <w:rPr>
        <w:rFonts w:ascii="Times New Roman" w:eastAsiaTheme="minorEastAsia" w:hAnsi="Times New Roman" w:hint="default"/>
        <w:sz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3" w15:restartNumberingAfterBreak="0">
    <w:nsid w:val="0A7C6A41"/>
    <w:multiLevelType w:val="hybridMultilevel"/>
    <w:tmpl w:val="08C6116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5D70154"/>
    <w:multiLevelType w:val="hybridMultilevel"/>
    <w:tmpl w:val="F918C75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79015F2"/>
    <w:multiLevelType w:val="multilevel"/>
    <w:tmpl w:val="52CCCC18"/>
    <w:lvl w:ilvl="0">
      <w:start w:val="3"/>
      <w:numFmt w:val="bullet"/>
      <w:lvlText w:val=""/>
      <w:lvlJc w:val="left"/>
      <w:pPr>
        <w:tabs>
          <w:tab w:val="num" w:pos="360"/>
        </w:tabs>
        <w:ind w:left="360" w:hanging="360"/>
      </w:pPr>
      <w:rPr>
        <w:rFonts w:ascii="Wingdings" w:hAnsi="Wingdings"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5"/>
      <w:numFmt w:val="decimal"/>
      <w:lvlText w:val="%4."/>
      <w:lvlJc w:val="left"/>
      <w:pPr>
        <w:tabs>
          <w:tab w:val="num" w:pos="360"/>
        </w:tabs>
        <w:ind w:left="36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6" w15:restartNumberingAfterBreak="0">
    <w:nsid w:val="1941000D"/>
    <w:multiLevelType w:val="hybridMultilevel"/>
    <w:tmpl w:val="FAE84B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15:restartNumberingAfterBreak="0">
    <w:nsid w:val="1C256379"/>
    <w:multiLevelType w:val="hybridMultilevel"/>
    <w:tmpl w:val="A65EFE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DE042E5"/>
    <w:multiLevelType w:val="hybridMultilevel"/>
    <w:tmpl w:val="F05A72DC"/>
    <w:lvl w:ilvl="0" w:tplc="359872A8">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15:restartNumberingAfterBreak="0">
    <w:nsid w:val="2A571091"/>
    <w:multiLevelType w:val="hybridMultilevel"/>
    <w:tmpl w:val="BCC45C34"/>
    <w:lvl w:ilvl="0" w:tplc="921843E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2C9F0B90"/>
    <w:multiLevelType w:val="hybridMultilevel"/>
    <w:tmpl w:val="1D0C9C7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402E6F7F"/>
    <w:multiLevelType w:val="hybridMultilevel"/>
    <w:tmpl w:val="C65E89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1EF1CC2"/>
    <w:multiLevelType w:val="hybridMultilevel"/>
    <w:tmpl w:val="0AD012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15:restartNumberingAfterBreak="0">
    <w:nsid w:val="439C7615"/>
    <w:multiLevelType w:val="multilevel"/>
    <w:tmpl w:val="73A60254"/>
    <w:lvl w:ilvl="0">
      <w:start w:val="1"/>
      <w:numFmt w:val="decimal"/>
      <w:lvlText w:val="%1."/>
      <w:lvlJc w:val="left"/>
      <w:pPr>
        <w:tabs>
          <w:tab w:val="num" w:pos="360"/>
        </w:tabs>
        <w:ind w:left="360" w:hanging="360"/>
      </w:pPr>
      <w:rPr>
        <w:rFonts w:hint="default"/>
        <w:sz w:val="20"/>
        <w:szCs w:val="20"/>
      </w:rPr>
    </w:lvl>
    <w:lvl w:ilvl="1">
      <w:start w:val="1"/>
      <w:numFmt w:val="decimal"/>
      <w:lvlText w:val="%2)"/>
      <w:lvlJc w:val="left"/>
      <w:pPr>
        <w:tabs>
          <w:tab w:val="num" w:pos="720"/>
        </w:tabs>
        <w:ind w:left="680" w:hanging="283"/>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Calibri" w:hAnsi="Calibri" w:hint="default"/>
      </w:rPr>
    </w:lvl>
    <w:lvl w:ilvl="4">
      <w:start w:val="1"/>
      <w:numFmt w:val="bullet"/>
      <w:lvlText w:val="•"/>
      <w:lvlJc w:val="left"/>
      <w:pPr>
        <w:tabs>
          <w:tab w:val="num" w:pos="1800"/>
        </w:tabs>
        <w:ind w:left="1800" w:hanging="360"/>
      </w:pPr>
      <w:rPr>
        <w:rFonts w:ascii="Calibri" w:hAnsi="Calibri"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57"/>
        </w:tabs>
        <w:ind w:left="-32767" w:firstLine="32767"/>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4439099C"/>
    <w:multiLevelType w:val="multilevel"/>
    <w:tmpl w:val="2B42C62E"/>
    <w:lvl w:ilvl="0">
      <w:start w:val="4"/>
      <w:numFmt w:val="decimal"/>
      <w:lvlText w:val="%1."/>
      <w:lvlJc w:val="left"/>
      <w:pPr>
        <w:ind w:left="720" w:hanging="360"/>
      </w:pPr>
      <w:rPr>
        <w:rFonts w:hint="default"/>
        <w:b w:val="0"/>
        <w:color w:val="000000"/>
        <w:sz w:val="24"/>
      </w:rPr>
    </w:lvl>
    <w:lvl w:ilvl="1">
      <w:start w:val="1"/>
      <w:numFmt w:val="decimal"/>
      <w:isLgl/>
      <w:lvlText w:val="%1.%2."/>
      <w:lvlJc w:val="left"/>
      <w:pPr>
        <w:ind w:left="795" w:hanging="435"/>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29"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45842B6D"/>
    <w:multiLevelType w:val="hybridMultilevel"/>
    <w:tmpl w:val="3D6813D4"/>
    <w:lvl w:ilvl="0" w:tplc="3AB0BD18">
      <w:start w:val="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C0D4873"/>
    <w:multiLevelType w:val="hybridMultilevel"/>
    <w:tmpl w:val="47088CA8"/>
    <w:lvl w:ilvl="0" w:tplc="6B60AB28">
      <w:start w:val="1"/>
      <w:numFmt w:val="decimal"/>
      <w:lvlText w:val="%1."/>
      <w:lvlJc w:val="left"/>
      <w:pPr>
        <w:tabs>
          <w:tab w:val="num" w:pos="417"/>
        </w:tabs>
        <w:ind w:left="417" w:hanging="360"/>
      </w:pPr>
      <w:rPr>
        <w:rFonts w:hint="default"/>
      </w:rPr>
    </w:lvl>
    <w:lvl w:ilvl="1" w:tplc="1692405E">
      <w:start w:val="1"/>
      <w:numFmt w:val="decimal"/>
      <w:lvlText w:val="%2."/>
      <w:lvlJc w:val="left"/>
      <w:pPr>
        <w:tabs>
          <w:tab w:val="num" w:pos="510"/>
        </w:tabs>
        <w:ind w:left="397" w:hanging="397"/>
      </w:pPr>
      <w:rPr>
        <w:rFonts w:ascii="Trebuchet MS" w:eastAsia="Times New Roman" w:hAnsi="Trebuchet MS" w:cs="Arial"/>
        <w:b w:val="0"/>
      </w:rPr>
    </w:lvl>
    <w:lvl w:ilvl="2" w:tplc="0415001B">
      <w:start w:val="1"/>
      <w:numFmt w:val="lowerRoman"/>
      <w:lvlText w:val="%3."/>
      <w:lvlJc w:val="right"/>
      <w:pPr>
        <w:tabs>
          <w:tab w:val="num" w:pos="2160"/>
        </w:tabs>
        <w:ind w:left="2160" w:hanging="180"/>
      </w:pPr>
    </w:lvl>
    <w:lvl w:ilvl="3" w:tplc="9EAA9036">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4C481B63"/>
    <w:multiLevelType w:val="hybridMultilevel"/>
    <w:tmpl w:val="3BF8E6A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4DE52242"/>
    <w:multiLevelType w:val="hybridMultilevel"/>
    <w:tmpl w:val="FAE84B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1822333"/>
    <w:multiLevelType w:val="multilevel"/>
    <w:tmpl w:val="6504D7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0"/>
        <w:szCs w:val="20"/>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35" w15:restartNumberingAfterBreak="0">
    <w:nsid w:val="59380E52"/>
    <w:multiLevelType w:val="hybridMultilevel"/>
    <w:tmpl w:val="41667274"/>
    <w:lvl w:ilvl="0" w:tplc="58067B4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7" w15:restartNumberingAfterBreak="0">
    <w:nsid w:val="5D861F63"/>
    <w:multiLevelType w:val="hybridMultilevel"/>
    <w:tmpl w:val="AD68F976"/>
    <w:lvl w:ilvl="0" w:tplc="F6A8105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9" w15:restartNumberingAfterBreak="0">
    <w:nsid w:val="68876338"/>
    <w:multiLevelType w:val="hybridMultilevel"/>
    <w:tmpl w:val="685C0428"/>
    <w:lvl w:ilvl="0" w:tplc="F6A8105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A50467F"/>
    <w:multiLevelType w:val="hybridMultilevel"/>
    <w:tmpl w:val="E708DDE6"/>
    <w:lvl w:ilvl="0" w:tplc="D5BE850E">
      <w:start w:val="9"/>
      <w:numFmt w:val="decimal"/>
      <w:lvlText w:val="%1)"/>
      <w:lvlJc w:val="left"/>
      <w:pPr>
        <w:ind w:left="786" w:hanging="360"/>
      </w:pPr>
      <w:rPr>
        <w:rFonts w:hint="default"/>
        <w:i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6A993629"/>
    <w:multiLevelType w:val="hybridMultilevel"/>
    <w:tmpl w:val="C43CBC4A"/>
    <w:lvl w:ilvl="0" w:tplc="8A94F702">
      <w:start w:val="45"/>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0A12F2F"/>
    <w:multiLevelType w:val="hybridMultilevel"/>
    <w:tmpl w:val="AE4875B4"/>
    <w:lvl w:ilvl="0" w:tplc="2DE624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0C92FD5"/>
    <w:multiLevelType w:val="hybridMultilevel"/>
    <w:tmpl w:val="536A9C0E"/>
    <w:lvl w:ilvl="0" w:tplc="2DE624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74BD34D2"/>
    <w:multiLevelType w:val="hybridMultilevel"/>
    <w:tmpl w:val="3DBEF21A"/>
    <w:lvl w:ilvl="0" w:tplc="670CB8E0">
      <w:start w:val="4"/>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65F7997"/>
    <w:multiLevelType w:val="hybridMultilevel"/>
    <w:tmpl w:val="62F821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8BF175F"/>
    <w:multiLevelType w:val="hybridMultilevel"/>
    <w:tmpl w:val="8B92EB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BD6033C"/>
    <w:multiLevelType w:val="multilevel"/>
    <w:tmpl w:val="0E844C98"/>
    <w:lvl w:ilvl="0">
      <w:start w:val="1"/>
      <w:numFmt w:val="decimal"/>
      <w:lvlText w:val="%1."/>
      <w:lvlJc w:val="left"/>
      <w:pPr>
        <w:tabs>
          <w:tab w:val="num" w:pos="375"/>
        </w:tabs>
        <w:ind w:left="375" w:hanging="375"/>
      </w:pPr>
      <w:rPr>
        <w:rFonts w:eastAsia="Arial,BoldItalic"/>
      </w:rPr>
    </w:lvl>
    <w:lvl w:ilvl="1">
      <w:start w:val="1"/>
      <w:numFmt w:val="decimal"/>
      <w:lvlText w:val="%1.%2)"/>
      <w:lvlJc w:val="left"/>
      <w:pPr>
        <w:tabs>
          <w:tab w:val="num" w:pos="720"/>
        </w:tabs>
        <w:ind w:left="720" w:hanging="720"/>
      </w:pPr>
      <w:rPr>
        <w:rFonts w:eastAsia="Arial,BoldItalic"/>
        <w:b w:val="0"/>
      </w:rPr>
    </w:lvl>
    <w:lvl w:ilvl="2">
      <w:start w:val="1"/>
      <w:numFmt w:val="decimal"/>
      <w:lvlText w:val="%1.%2)%3."/>
      <w:lvlJc w:val="left"/>
      <w:pPr>
        <w:tabs>
          <w:tab w:val="num" w:pos="720"/>
        </w:tabs>
        <w:ind w:left="720" w:hanging="720"/>
      </w:pPr>
      <w:rPr>
        <w:rFonts w:eastAsia="Arial,BoldItalic"/>
      </w:rPr>
    </w:lvl>
    <w:lvl w:ilvl="3">
      <w:start w:val="1"/>
      <w:numFmt w:val="decimal"/>
      <w:lvlText w:val="%1.%2)%3.%4."/>
      <w:lvlJc w:val="left"/>
      <w:pPr>
        <w:tabs>
          <w:tab w:val="num" w:pos="1080"/>
        </w:tabs>
        <w:ind w:left="1080" w:hanging="1080"/>
      </w:pPr>
      <w:rPr>
        <w:rFonts w:eastAsia="Arial,BoldItalic"/>
      </w:rPr>
    </w:lvl>
    <w:lvl w:ilvl="4">
      <w:start w:val="1"/>
      <w:numFmt w:val="decimal"/>
      <w:lvlText w:val="%1.%2)%3.%4.%5."/>
      <w:lvlJc w:val="left"/>
      <w:pPr>
        <w:tabs>
          <w:tab w:val="num" w:pos="1080"/>
        </w:tabs>
        <w:ind w:left="1080" w:hanging="1080"/>
      </w:pPr>
      <w:rPr>
        <w:rFonts w:eastAsia="Arial,BoldItalic"/>
      </w:rPr>
    </w:lvl>
    <w:lvl w:ilvl="5">
      <w:start w:val="1"/>
      <w:numFmt w:val="decimal"/>
      <w:lvlText w:val="%1.%2)%3.%4.%5.%6."/>
      <w:lvlJc w:val="left"/>
      <w:pPr>
        <w:tabs>
          <w:tab w:val="num" w:pos="1440"/>
        </w:tabs>
        <w:ind w:left="1440" w:hanging="1440"/>
      </w:pPr>
      <w:rPr>
        <w:rFonts w:eastAsia="Arial,BoldItalic"/>
      </w:rPr>
    </w:lvl>
    <w:lvl w:ilvl="6">
      <w:start w:val="1"/>
      <w:numFmt w:val="decimal"/>
      <w:lvlText w:val="%1.%2)%3.%4.%5.%6.%7."/>
      <w:lvlJc w:val="left"/>
      <w:pPr>
        <w:tabs>
          <w:tab w:val="num" w:pos="1440"/>
        </w:tabs>
        <w:ind w:left="1440" w:hanging="1440"/>
      </w:pPr>
      <w:rPr>
        <w:rFonts w:eastAsia="Arial,BoldItalic"/>
      </w:rPr>
    </w:lvl>
    <w:lvl w:ilvl="7">
      <w:start w:val="1"/>
      <w:numFmt w:val="decimal"/>
      <w:lvlText w:val="%1.%2)%3.%4.%5.%6.%7.%8."/>
      <w:lvlJc w:val="left"/>
      <w:pPr>
        <w:tabs>
          <w:tab w:val="num" w:pos="1800"/>
        </w:tabs>
        <w:ind w:left="1800" w:hanging="1800"/>
      </w:pPr>
      <w:rPr>
        <w:rFonts w:eastAsia="Arial,BoldItalic"/>
      </w:rPr>
    </w:lvl>
    <w:lvl w:ilvl="8">
      <w:start w:val="1"/>
      <w:numFmt w:val="decimal"/>
      <w:lvlText w:val="%1.%2)%3.%4.%5.%6.%7.%8.%9."/>
      <w:lvlJc w:val="left"/>
      <w:pPr>
        <w:tabs>
          <w:tab w:val="num" w:pos="1800"/>
        </w:tabs>
        <w:ind w:left="1800" w:hanging="1800"/>
      </w:pPr>
      <w:rPr>
        <w:rFonts w:eastAsia="Arial,BoldItalic"/>
      </w:rPr>
    </w:lvl>
  </w:abstractNum>
  <w:abstractNum w:abstractNumId="50" w15:restartNumberingAfterBreak="0">
    <w:nsid w:val="7F220493"/>
    <w:multiLevelType w:val="hybridMultilevel"/>
    <w:tmpl w:val="03A0544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5"/>
  </w:num>
  <w:num w:numId="2">
    <w:abstractNumId w:val="29"/>
  </w:num>
  <w:num w:numId="3">
    <w:abstractNumId w:val="2"/>
  </w:num>
  <w:num w:numId="4">
    <w:abstractNumId w:val="1"/>
  </w:num>
  <w:num w:numId="5">
    <w:abstractNumId w:val="0"/>
  </w:num>
  <w:num w:numId="6">
    <w:abstractNumId w:val="42"/>
  </w:num>
  <w:num w:numId="7">
    <w:abstractNumId w:val="38"/>
  </w:num>
  <w:num w:numId="8">
    <w:abstractNumId w:val="36"/>
    <w:lvlOverride w:ilvl="0">
      <w:startOverride w:val="1"/>
    </w:lvlOverride>
  </w:num>
  <w:num w:numId="9">
    <w:abstractNumId w:val="26"/>
    <w:lvlOverride w:ilvl="0">
      <w:startOverride w:val="1"/>
    </w:lvlOverride>
  </w:num>
  <w:num w:numId="10">
    <w:abstractNumId w:val="20"/>
  </w:num>
  <w:num w:numId="11">
    <w:abstractNumId w:val="17"/>
  </w:num>
  <w:num w:numId="12">
    <w:abstractNumId w:val="23"/>
  </w:num>
  <w:num w:numId="13">
    <w:abstractNumId w:val="40"/>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7"/>
  </w:num>
  <w:num w:numId="18">
    <w:abstractNumId w:val="25"/>
  </w:num>
  <w:num w:numId="19">
    <w:abstractNumId w:val="19"/>
  </w:num>
  <w:num w:numId="20">
    <w:abstractNumId w:val="41"/>
  </w:num>
  <w:num w:numId="21">
    <w:abstractNumId w:val="48"/>
  </w:num>
  <w:num w:numId="22">
    <w:abstractNumId w:val="10"/>
  </w:num>
  <w:num w:numId="23">
    <w:abstractNumId w:val="31"/>
  </w:num>
  <w:num w:numId="24">
    <w:abstractNumId w:val="18"/>
  </w:num>
  <w:num w:numId="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lvlOverride w:ilvl="1">
      <w:startOverride w:val="1"/>
    </w:lvlOverride>
    <w:lvlOverride w:ilvl="2">
      <w:startOverride w:val="1"/>
    </w:lvlOverride>
    <w:lvlOverride w:ilvl="3">
      <w:startOverride w:val="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28"/>
  </w:num>
  <w:num w:numId="30">
    <w:abstractNumId w:val="16"/>
  </w:num>
  <w:num w:numId="31">
    <w:abstractNumId w:val="30"/>
  </w:num>
  <w:num w:numId="32">
    <w:abstractNumId w:val="39"/>
  </w:num>
  <w:num w:numId="33">
    <w:abstractNumId w:val="11"/>
  </w:num>
  <w:num w:numId="34">
    <w:abstractNumId w:val="33"/>
  </w:num>
  <w:num w:numId="35">
    <w:abstractNumId w:val="43"/>
  </w:num>
  <w:num w:numId="36">
    <w:abstractNumId w:val="44"/>
  </w:num>
  <w:num w:numId="37">
    <w:abstractNumId w:val="46"/>
  </w:num>
  <w:num w:numId="38">
    <w:abstractNumId w:val="27"/>
  </w:num>
  <w:num w:numId="39">
    <w:abstractNumId w:val="14"/>
  </w:num>
  <w:num w:numId="40">
    <w:abstractNumId w:val="47"/>
  </w:num>
  <w:num w:numId="41">
    <w:abstractNumId w:val="35"/>
  </w:num>
  <w:num w:numId="42">
    <w:abstractNumId w:val="50"/>
  </w:num>
  <w:num w:numId="43">
    <w:abstractNumId w:val="2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F70"/>
    <w:rsid w:val="00000792"/>
    <w:rsid w:val="00000804"/>
    <w:rsid w:val="00001CCB"/>
    <w:rsid w:val="00002FA6"/>
    <w:rsid w:val="00004185"/>
    <w:rsid w:val="00004B26"/>
    <w:rsid w:val="000061DF"/>
    <w:rsid w:val="000068F2"/>
    <w:rsid w:val="00006F1D"/>
    <w:rsid w:val="000072F9"/>
    <w:rsid w:val="0001031A"/>
    <w:rsid w:val="000103AD"/>
    <w:rsid w:val="0001160C"/>
    <w:rsid w:val="00011A52"/>
    <w:rsid w:val="0001220F"/>
    <w:rsid w:val="0001322B"/>
    <w:rsid w:val="00014473"/>
    <w:rsid w:val="000152B1"/>
    <w:rsid w:val="00015DBC"/>
    <w:rsid w:val="000179FA"/>
    <w:rsid w:val="0002051E"/>
    <w:rsid w:val="00021355"/>
    <w:rsid w:val="00021853"/>
    <w:rsid w:val="00022B9E"/>
    <w:rsid w:val="00022E8D"/>
    <w:rsid w:val="00022FC7"/>
    <w:rsid w:val="00023690"/>
    <w:rsid w:val="00024C82"/>
    <w:rsid w:val="00027DDB"/>
    <w:rsid w:val="000301DF"/>
    <w:rsid w:val="00031A67"/>
    <w:rsid w:val="00031B1A"/>
    <w:rsid w:val="00032FCA"/>
    <w:rsid w:val="00033468"/>
    <w:rsid w:val="00033A87"/>
    <w:rsid w:val="00035151"/>
    <w:rsid w:val="000351BA"/>
    <w:rsid w:val="000352EE"/>
    <w:rsid w:val="00035D63"/>
    <w:rsid w:val="000364B3"/>
    <w:rsid w:val="0003711D"/>
    <w:rsid w:val="000379D6"/>
    <w:rsid w:val="00037A32"/>
    <w:rsid w:val="0004004F"/>
    <w:rsid w:val="00040703"/>
    <w:rsid w:val="000409A3"/>
    <w:rsid w:val="00040AB2"/>
    <w:rsid w:val="00040F4D"/>
    <w:rsid w:val="00041364"/>
    <w:rsid w:val="00041891"/>
    <w:rsid w:val="00042982"/>
    <w:rsid w:val="00042E59"/>
    <w:rsid w:val="0004303A"/>
    <w:rsid w:val="000436CF"/>
    <w:rsid w:val="00044768"/>
    <w:rsid w:val="00045981"/>
    <w:rsid w:val="00045ECF"/>
    <w:rsid w:val="00047BA2"/>
    <w:rsid w:val="00047F7B"/>
    <w:rsid w:val="00047FCF"/>
    <w:rsid w:val="0005103A"/>
    <w:rsid w:val="000510C7"/>
    <w:rsid w:val="00051196"/>
    <w:rsid w:val="00052566"/>
    <w:rsid w:val="00052E07"/>
    <w:rsid w:val="000544E8"/>
    <w:rsid w:val="00054AEA"/>
    <w:rsid w:val="00054B44"/>
    <w:rsid w:val="000555E7"/>
    <w:rsid w:val="00055CF1"/>
    <w:rsid w:val="000561DE"/>
    <w:rsid w:val="00056EE8"/>
    <w:rsid w:val="000602FE"/>
    <w:rsid w:val="0006055C"/>
    <w:rsid w:val="00060E1E"/>
    <w:rsid w:val="00061611"/>
    <w:rsid w:val="000620B8"/>
    <w:rsid w:val="0006210E"/>
    <w:rsid w:val="00062119"/>
    <w:rsid w:val="00063E22"/>
    <w:rsid w:val="000645C5"/>
    <w:rsid w:val="0006614B"/>
    <w:rsid w:val="000709F8"/>
    <w:rsid w:val="00070A7B"/>
    <w:rsid w:val="000713E1"/>
    <w:rsid w:val="00072280"/>
    <w:rsid w:val="00072756"/>
    <w:rsid w:val="000731B6"/>
    <w:rsid w:val="00073FEA"/>
    <w:rsid w:val="00074549"/>
    <w:rsid w:val="00075150"/>
    <w:rsid w:val="00076005"/>
    <w:rsid w:val="00077531"/>
    <w:rsid w:val="00077543"/>
    <w:rsid w:val="00077CC3"/>
    <w:rsid w:val="00080477"/>
    <w:rsid w:val="00081313"/>
    <w:rsid w:val="000814B4"/>
    <w:rsid w:val="000817E4"/>
    <w:rsid w:val="00081B8E"/>
    <w:rsid w:val="000825E0"/>
    <w:rsid w:val="00083431"/>
    <w:rsid w:val="00083925"/>
    <w:rsid w:val="00083AFB"/>
    <w:rsid w:val="00084848"/>
    <w:rsid w:val="00084C33"/>
    <w:rsid w:val="00085119"/>
    <w:rsid w:val="000851E0"/>
    <w:rsid w:val="00085FA3"/>
    <w:rsid w:val="00090A4C"/>
    <w:rsid w:val="00091027"/>
    <w:rsid w:val="00091B6E"/>
    <w:rsid w:val="000937E3"/>
    <w:rsid w:val="00096111"/>
    <w:rsid w:val="00096149"/>
    <w:rsid w:val="00096D66"/>
    <w:rsid w:val="000971D8"/>
    <w:rsid w:val="000A033E"/>
    <w:rsid w:val="000A0846"/>
    <w:rsid w:val="000A0FD9"/>
    <w:rsid w:val="000A2336"/>
    <w:rsid w:val="000A29D8"/>
    <w:rsid w:val="000A2E97"/>
    <w:rsid w:val="000A3FD9"/>
    <w:rsid w:val="000A4D1B"/>
    <w:rsid w:val="000A52C2"/>
    <w:rsid w:val="000A5C24"/>
    <w:rsid w:val="000A5D0F"/>
    <w:rsid w:val="000A6233"/>
    <w:rsid w:val="000A6FD5"/>
    <w:rsid w:val="000A7CB3"/>
    <w:rsid w:val="000A7DBC"/>
    <w:rsid w:val="000A7F87"/>
    <w:rsid w:val="000B1789"/>
    <w:rsid w:val="000B2B61"/>
    <w:rsid w:val="000B3997"/>
    <w:rsid w:val="000B3BB8"/>
    <w:rsid w:val="000B4879"/>
    <w:rsid w:val="000B4CB5"/>
    <w:rsid w:val="000B54D6"/>
    <w:rsid w:val="000B5B42"/>
    <w:rsid w:val="000B6509"/>
    <w:rsid w:val="000B6D9E"/>
    <w:rsid w:val="000B735C"/>
    <w:rsid w:val="000C01DF"/>
    <w:rsid w:val="000C057B"/>
    <w:rsid w:val="000C0592"/>
    <w:rsid w:val="000C09A6"/>
    <w:rsid w:val="000C0F3E"/>
    <w:rsid w:val="000C12FE"/>
    <w:rsid w:val="000C16C8"/>
    <w:rsid w:val="000C2284"/>
    <w:rsid w:val="000C2618"/>
    <w:rsid w:val="000C2B5F"/>
    <w:rsid w:val="000C2BB1"/>
    <w:rsid w:val="000C2D1D"/>
    <w:rsid w:val="000C3410"/>
    <w:rsid w:val="000C393D"/>
    <w:rsid w:val="000C4491"/>
    <w:rsid w:val="000C4541"/>
    <w:rsid w:val="000C6116"/>
    <w:rsid w:val="000C624F"/>
    <w:rsid w:val="000C68CE"/>
    <w:rsid w:val="000C6C43"/>
    <w:rsid w:val="000C7690"/>
    <w:rsid w:val="000D03F5"/>
    <w:rsid w:val="000D0E4C"/>
    <w:rsid w:val="000D0EDA"/>
    <w:rsid w:val="000D1D8A"/>
    <w:rsid w:val="000D275A"/>
    <w:rsid w:val="000D2821"/>
    <w:rsid w:val="000D3E01"/>
    <w:rsid w:val="000D4767"/>
    <w:rsid w:val="000D51FB"/>
    <w:rsid w:val="000D56F0"/>
    <w:rsid w:val="000D5811"/>
    <w:rsid w:val="000D607E"/>
    <w:rsid w:val="000D6941"/>
    <w:rsid w:val="000D6D7F"/>
    <w:rsid w:val="000D7AE5"/>
    <w:rsid w:val="000E262C"/>
    <w:rsid w:val="000E3E7A"/>
    <w:rsid w:val="000E3F81"/>
    <w:rsid w:val="000E4619"/>
    <w:rsid w:val="000E568E"/>
    <w:rsid w:val="000E5719"/>
    <w:rsid w:val="000E5E66"/>
    <w:rsid w:val="000E6BF2"/>
    <w:rsid w:val="000E6D8E"/>
    <w:rsid w:val="000E7081"/>
    <w:rsid w:val="000E7181"/>
    <w:rsid w:val="000E7A06"/>
    <w:rsid w:val="000E7B7C"/>
    <w:rsid w:val="000F0B0C"/>
    <w:rsid w:val="000F0B34"/>
    <w:rsid w:val="000F0C13"/>
    <w:rsid w:val="000F0D62"/>
    <w:rsid w:val="000F0EE4"/>
    <w:rsid w:val="000F1073"/>
    <w:rsid w:val="000F19B7"/>
    <w:rsid w:val="000F26EE"/>
    <w:rsid w:val="000F292F"/>
    <w:rsid w:val="000F342B"/>
    <w:rsid w:val="000F3E38"/>
    <w:rsid w:val="000F4917"/>
    <w:rsid w:val="000F4B7D"/>
    <w:rsid w:val="000F4FCF"/>
    <w:rsid w:val="000F5272"/>
    <w:rsid w:val="000F55A1"/>
    <w:rsid w:val="000F5FD3"/>
    <w:rsid w:val="000F6A87"/>
    <w:rsid w:val="000F7B4A"/>
    <w:rsid w:val="001021B2"/>
    <w:rsid w:val="00102C3D"/>
    <w:rsid w:val="00104478"/>
    <w:rsid w:val="00104818"/>
    <w:rsid w:val="00104AE9"/>
    <w:rsid w:val="00104F3B"/>
    <w:rsid w:val="00104FBE"/>
    <w:rsid w:val="00105873"/>
    <w:rsid w:val="001059EC"/>
    <w:rsid w:val="00106CE1"/>
    <w:rsid w:val="001127D3"/>
    <w:rsid w:val="00112C41"/>
    <w:rsid w:val="00112D60"/>
    <w:rsid w:val="00113492"/>
    <w:rsid w:val="00115334"/>
    <w:rsid w:val="00115DD4"/>
    <w:rsid w:val="00116360"/>
    <w:rsid w:val="0011660B"/>
    <w:rsid w:val="00117C0F"/>
    <w:rsid w:val="00120245"/>
    <w:rsid w:val="001204A0"/>
    <w:rsid w:val="00121581"/>
    <w:rsid w:val="001215B6"/>
    <w:rsid w:val="00121C4D"/>
    <w:rsid w:val="00121CD6"/>
    <w:rsid w:val="00122022"/>
    <w:rsid w:val="0012335E"/>
    <w:rsid w:val="001241E9"/>
    <w:rsid w:val="00125B0F"/>
    <w:rsid w:val="00125FC0"/>
    <w:rsid w:val="001262BD"/>
    <w:rsid w:val="00127FA2"/>
    <w:rsid w:val="00130206"/>
    <w:rsid w:val="00130A66"/>
    <w:rsid w:val="00131087"/>
    <w:rsid w:val="001321DA"/>
    <w:rsid w:val="00133494"/>
    <w:rsid w:val="00135810"/>
    <w:rsid w:val="001361BF"/>
    <w:rsid w:val="00136BBB"/>
    <w:rsid w:val="001371E8"/>
    <w:rsid w:val="00137624"/>
    <w:rsid w:val="00137C01"/>
    <w:rsid w:val="00137FE0"/>
    <w:rsid w:val="00140039"/>
    <w:rsid w:val="001406BE"/>
    <w:rsid w:val="00140BD5"/>
    <w:rsid w:val="00140DB0"/>
    <w:rsid w:val="00141CF4"/>
    <w:rsid w:val="00141D3A"/>
    <w:rsid w:val="00141FCB"/>
    <w:rsid w:val="00142A5F"/>
    <w:rsid w:val="00142D70"/>
    <w:rsid w:val="00143217"/>
    <w:rsid w:val="00143232"/>
    <w:rsid w:val="001444D4"/>
    <w:rsid w:val="001444FF"/>
    <w:rsid w:val="00145A35"/>
    <w:rsid w:val="00145CF6"/>
    <w:rsid w:val="0014629C"/>
    <w:rsid w:val="0014655E"/>
    <w:rsid w:val="00146B9B"/>
    <w:rsid w:val="00146CFB"/>
    <w:rsid w:val="0014714E"/>
    <w:rsid w:val="0014758A"/>
    <w:rsid w:val="00147B83"/>
    <w:rsid w:val="0015002F"/>
    <w:rsid w:val="001501B9"/>
    <w:rsid w:val="00151A06"/>
    <w:rsid w:val="00152B93"/>
    <w:rsid w:val="00153C49"/>
    <w:rsid w:val="00154112"/>
    <w:rsid w:val="001555D4"/>
    <w:rsid w:val="00155960"/>
    <w:rsid w:val="00155F72"/>
    <w:rsid w:val="001565F0"/>
    <w:rsid w:val="00156910"/>
    <w:rsid w:val="00156DB0"/>
    <w:rsid w:val="00157360"/>
    <w:rsid w:val="00160720"/>
    <w:rsid w:val="001608F8"/>
    <w:rsid w:val="00160E4E"/>
    <w:rsid w:val="0016232D"/>
    <w:rsid w:val="001625C0"/>
    <w:rsid w:val="00164E83"/>
    <w:rsid w:val="001654E9"/>
    <w:rsid w:val="00165EAB"/>
    <w:rsid w:val="001667A2"/>
    <w:rsid w:val="00167270"/>
    <w:rsid w:val="00167461"/>
    <w:rsid w:val="001675C1"/>
    <w:rsid w:val="00170812"/>
    <w:rsid w:val="001708DF"/>
    <w:rsid w:val="00170D46"/>
    <w:rsid w:val="00171FAF"/>
    <w:rsid w:val="00172C8A"/>
    <w:rsid w:val="001735B5"/>
    <w:rsid w:val="00173B13"/>
    <w:rsid w:val="001752C8"/>
    <w:rsid w:val="00176662"/>
    <w:rsid w:val="00176CFD"/>
    <w:rsid w:val="00176FC0"/>
    <w:rsid w:val="001804B4"/>
    <w:rsid w:val="00180781"/>
    <w:rsid w:val="00180A7F"/>
    <w:rsid w:val="00181C14"/>
    <w:rsid w:val="00183706"/>
    <w:rsid w:val="00183B7A"/>
    <w:rsid w:val="001850E0"/>
    <w:rsid w:val="0019122F"/>
    <w:rsid w:val="00191ECB"/>
    <w:rsid w:val="00191F77"/>
    <w:rsid w:val="00192479"/>
    <w:rsid w:val="0019365A"/>
    <w:rsid w:val="001955C4"/>
    <w:rsid w:val="00195F0F"/>
    <w:rsid w:val="0019601A"/>
    <w:rsid w:val="001970C0"/>
    <w:rsid w:val="001A02BC"/>
    <w:rsid w:val="001A04AA"/>
    <w:rsid w:val="001A0FD7"/>
    <w:rsid w:val="001A1386"/>
    <w:rsid w:val="001A14C2"/>
    <w:rsid w:val="001A1ADA"/>
    <w:rsid w:val="001A1EB7"/>
    <w:rsid w:val="001A2B2F"/>
    <w:rsid w:val="001A3247"/>
    <w:rsid w:val="001A4379"/>
    <w:rsid w:val="001A4607"/>
    <w:rsid w:val="001A52B1"/>
    <w:rsid w:val="001A5D1B"/>
    <w:rsid w:val="001A6046"/>
    <w:rsid w:val="001A60ED"/>
    <w:rsid w:val="001A6701"/>
    <w:rsid w:val="001A7379"/>
    <w:rsid w:val="001B0272"/>
    <w:rsid w:val="001B036A"/>
    <w:rsid w:val="001B0634"/>
    <w:rsid w:val="001B07C5"/>
    <w:rsid w:val="001B121C"/>
    <w:rsid w:val="001B2761"/>
    <w:rsid w:val="001B2E05"/>
    <w:rsid w:val="001B3621"/>
    <w:rsid w:val="001B49D6"/>
    <w:rsid w:val="001B4E7B"/>
    <w:rsid w:val="001B4E8D"/>
    <w:rsid w:val="001B505C"/>
    <w:rsid w:val="001B5E3D"/>
    <w:rsid w:val="001B602E"/>
    <w:rsid w:val="001B6050"/>
    <w:rsid w:val="001B617B"/>
    <w:rsid w:val="001B761C"/>
    <w:rsid w:val="001B7766"/>
    <w:rsid w:val="001B77A9"/>
    <w:rsid w:val="001C1213"/>
    <w:rsid w:val="001C127E"/>
    <w:rsid w:val="001C17FA"/>
    <w:rsid w:val="001C20DF"/>
    <w:rsid w:val="001C374E"/>
    <w:rsid w:val="001C455C"/>
    <w:rsid w:val="001C561C"/>
    <w:rsid w:val="001C692A"/>
    <w:rsid w:val="001D1042"/>
    <w:rsid w:val="001D1107"/>
    <w:rsid w:val="001D117F"/>
    <w:rsid w:val="001D1310"/>
    <w:rsid w:val="001D151A"/>
    <w:rsid w:val="001D1713"/>
    <w:rsid w:val="001D1E0E"/>
    <w:rsid w:val="001D28CC"/>
    <w:rsid w:val="001D28F0"/>
    <w:rsid w:val="001D2B2E"/>
    <w:rsid w:val="001D2B44"/>
    <w:rsid w:val="001D3275"/>
    <w:rsid w:val="001D35E5"/>
    <w:rsid w:val="001D60B7"/>
    <w:rsid w:val="001D6AF8"/>
    <w:rsid w:val="001E0685"/>
    <w:rsid w:val="001E396A"/>
    <w:rsid w:val="001E398B"/>
    <w:rsid w:val="001E3F17"/>
    <w:rsid w:val="001E5246"/>
    <w:rsid w:val="001E5789"/>
    <w:rsid w:val="001E6560"/>
    <w:rsid w:val="001E6C7C"/>
    <w:rsid w:val="001E7574"/>
    <w:rsid w:val="001F00EF"/>
    <w:rsid w:val="001F2392"/>
    <w:rsid w:val="001F2991"/>
    <w:rsid w:val="001F2A44"/>
    <w:rsid w:val="001F2C7B"/>
    <w:rsid w:val="001F31AF"/>
    <w:rsid w:val="001F36C0"/>
    <w:rsid w:val="001F38E7"/>
    <w:rsid w:val="001F3D3F"/>
    <w:rsid w:val="001F4D46"/>
    <w:rsid w:val="001F5B37"/>
    <w:rsid w:val="001F5CC1"/>
    <w:rsid w:val="001F7505"/>
    <w:rsid w:val="002005B9"/>
    <w:rsid w:val="00200756"/>
    <w:rsid w:val="00202336"/>
    <w:rsid w:val="00203A53"/>
    <w:rsid w:val="00203E25"/>
    <w:rsid w:val="0020416A"/>
    <w:rsid w:val="002054F7"/>
    <w:rsid w:val="00205AF9"/>
    <w:rsid w:val="00205F69"/>
    <w:rsid w:val="00206CF9"/>
    <w:rsid w:val="0020757B"/>
    <w:rsid w:val="002076D2"/>
    <w:rsid w:val="002076E5"/>
    <w:rsid w:val="00210393"/>
    <w:rsid w:val="00211CCA"/>
    <w:rsid w:val="00211E08"/>
    <w:rsid w:val="0021497D"/>
    <w:rsid w:val="00214C2C"/>
    <w:rsid w:val="00215D36"/>
    <w:rsid w:val="00217753"/>
    <w:rsid w:val="00217DE2"/>
    <w:rsid w:val="00217EBF"/>
    <w:rsid w:val="00221950"/>
    <w:rsid w:val="00222306"/>
    <w:rsid w:val="002254CA"/>
    <w:rsid w:val="00225A33"/>
    <w:rsid w:val="00226C84"/>
    <w:rsid w:val="002307A6"/>
    <w:rsid w:val="00230B53"/>
    <w:rsid w:val="00230D02"/>
    <w:rsid w:val="0023130B"/>
    <w:rsid w:val="002316CF"/>
    <w:rsid w:val="00232A15"/>
    <w:rsid w:val="00233E27"/>
    <w:rsid w:val="00233E57"/>
    <w:rsid w:val="0023445E"/>
    <w:rsid w:val="00234DFB"/>
    <w:rsid w:val="00235F23"/>
    <w:rsid w:val="00237F96"/>
    <w:rsid w:val="002455EB"/>
    <w:rsid w:val="00245953"/>
    <w:rsid w:val="00245AFC"/>
    <w:rsid w:val="00245B03"/>
    <w:rsid w:val="00246724"/>
    <w:rsid w:val="00246D8F"/>
    <w:rsid w:val="0024784E"/>
    <w:rsid w:val="00247F59"/>
    <w:rsid w:val="0025043B"/>
    <w:rsid w:val="00250F38"/>
    <w:rsid w:val="002514F3"/>
    <w:rsid w:val="00251BA5"/>
    <w:rsid w:val="00252260"/>
    <w:rsid w:val="00253119"/>
    <w:rsid w:val="00253D96"/>
    <w:rsid w:val="00255489"/>
    <w:rsid w:val="00255CB2"/>
    <w:rsid w:val="002564C7"/>
    <w:rsid w:val="0025764F"/>
    <w:rsid w:val="00257A74"/>
    <w:rsid w:val="0026057C"/>
    <w:rsid w:val="00260A34"/>
    <w:rsid w:val="00260B9C"/>
    <w:rsid w:val="002610EC"/>
    <w:rsid w:val="002615D5"/>
    <w:rsid w:val="002625C8"/>
    <w:rsid w:val="00262CE1"/>
    <w:rsid w:val="002630DF"/>
    <w:rsid w:val="002636C4"/>
    <w:rsid w:val="00263C63"/>
    <w:rsid w:val="002644F3"/>
    <w:rsid w:val="00265B61"/>
    <w:rsid w:val="002668DE"/>
    <w:rsid w:val="00267747"/>
    <w:rsid w:val="00267A36"/>
    <w:rsid w:val="00270106"/>
    <w:rsid w:val="00270132"/>
    <w:rsid w:val="00270241"/>
    <w:rsid w:val="002702D7"/>
    <w:rsid w:val="002716AC"/>
    <w:rsid w:val="00271DE7"/>
    <w:rsid w:val="00272406"/>
    <w:rsid w:val="00272F1B"/>
    <w:rsid w:val="00273440"/>
    <w:rsid w:val="0027364E"/>
    <w:rsid w:val="00273D9C"/>
    <w:rsid w:val="0027430D"/>
    <w:rsid w:val="002745AA"/>
    <w:rsid w:val="00274660"/>
    <w:rsid w:val="002749DB"/>
    <w:rsid w:val="0027510B"/>
    <w:rsid w:val="00276478"/>
    <w:rsid w:val="0027679E"/>
    <w:rsid w:val="0028068E"/>
    <w:rsid w:val="002806B6"/>
    <w:rsid w:val="00280AFD"/>
    <w:rsid w:val="00281207"/>
    <w:rsid w:val="002824F6"/>
    <w:rsid w:val="002828C8"/>
    <w:rsid w:val="00282D80"/>
    <w:rsid w:val="00283291"/>
    <w:rsid w:val="002834F8"/>
    <w:rsid w:val="002838D6"/>
    <w:rsid w:val="00283E89"/>
    <w:rsid w:val="00284164"/>
    <w:rsid w:val="00285C79"/>
    <w:rsid w:val="0028727E"/>
    <w:rsid w:val="00287DC5"/>
    <w:rsid w:val="0029090D"/>
    <w:rsid w:val="00290AE2"/>
    <w:rsid w:val="002915B0"/>
    <w:rsid w:val="00291647"/>
    <w:rsid w:val="00291857"/>
    <w:rsid w:val="00291D82"/>
    <w:rsid w:val="002921F4"/>
    <w:rsid w:val="00292291"/>
    <w:rsid w:val="00293204"/>
    <w:rsid w:val="002932F2"/>
    <w:rsid w:val="0029341F"/>
    <w:rsid w:val="00294FEF"/>
    <w:rsid w:val="00295F49"/>
    <w:rsid w:val="002967F6"/>
    <w:rsid w:val="00296EDE"/>
    <w:rsid w:val="002976E8"/>
    <w:rsid w:val="002A08B0"/>
    <w:rsid w:val="002A1B02"/>
    <w:rsid w:val="002A24D4"/>
    <w:rsid w:val="002A290D"/>
    <w:rsid w:val="002A354C"/>
    <w:rsid w:val="002A3CAE"/>
    <w:rsid w:val="002A4AFA"/>
    <w:rsid w:val="002A4E9C"/>
    <w:rsid w:val="002A68B5"/>
    <w:rsid w:val="002A77C1"/>
    <w:rsid w:val="002B003C"/>
    <w:rsid w:val="002B03E0"/>
    <w:rsid w:val="002B155B"/>
    <w:rsid w:val="002B17F3"/>
    <w:rsid w:val="002B20D2"/>
    <w:rsid w:val="002B340A"/>
    <w:rsid w:val="002B35F9"/>
    <w:rsid w:val="002B36D6"/>
    <w:rsid w:val="002B4685"/>
    <w:rsid w:val="002B591B"/>
    <w:rsid w:val="002B5DD6"/>
    <w:rsid w:val="002B74F7"/>
    <w:rsid w:val="002B7E34"/>
    <w:rsid w:val="002C188E"/>
    <w:rsid w:val="002C1913"/>
    <w:rsid w:val="002C1A14"/>
    <w:rsid w:val="002C1EB4"/>
    <w:rsid w:val="002C2D7E"/>
    <w:rsid w:val="002C335B"/>
    <w:rsid w:val="002C37D0"/>
    <w:rsid w:val="002C4E74"/>
    <w:rsid w:val="002C6547"/>
    <w:rsid w:val="002C6B9B"/>
    <w:rsid w:val="002C6F05"/>
    <w:rsid w:val="002C70D9"/>
    <w:rsid w:val="002C789D"/>
    <w:rsid w:val="002D09A2"/>
    <w:rsid w:val="002D0ED8"/>
    <w:rsid w:val="002D106D"/>
    <w:rsid w:val="002D145B"/>
    <w:rsid w:val="002D2378"/>
    <w:rsid w:val="002D34DA"/>
    <w:rsid w:val="002D4636"/>
    <w:rsid w:val="002D47C2"/>
    <w:rsid w:val="002D4D8B"/>
    <w:rsid w:val="002D4F05"/>
    <w:rsid w:val="002D5AC1"/>
    <w:rsid w:val="002D6484"/>
    <w:rsid w:val="002D717C"/>
    <w:rsid w:val="002D770A"/>
    <w:rsid w:val="002E013B"/>
    <w:rsid w:val="002E2191"/>
    <w:rsid w:val="002E21AA"/>
    <w:rsid w:val="002E2275"/>
    <w:rsid w:val="002E24EC"/>
    <w:rsid w:val="002E2E73"/>
    <w:rsid w:val="002E3DDE"/>
    <w:rsid w:val="002E42AF"/>
    <w:rsid w:val="002E4D59"/>
    <w:rsid w:val="002E5214"/>
    <w:rsid w:val="002E52D9"/>
    <w:rsid w:val="002E5C14"/>
    <w:rsid w:val="002E6F91"/>
    <w:rsid w:val="002E70CB"/>
    <w:rsid w:val="002E7885"/>
    <w:rsid w:val="002F0441"/>
    <w:rsid w:val="002F04A5"/>
    <w:rsid w:val="002F0514"/>
    <w:rsid w:val="002F2F10"/>
    <w:rsid w:val="002F2FAF"/>
    <w:rsid w:val="002F3C08"/>
    <w:rsid w:val="002F53C3"/>
    <w:rsid w:val="002F58D9"/>
    <w:rsid w:val="002F671D"/>
    <w:rsid w:val="002F7818"/>
    <w:rsid w:val="00300734"/>
    <w:rsid w:val="00302547"/>
    <w:rsid w:val="00302C14"/>
    <w:rsid w:val="00302D55"/>
    <w:rsid w:val="003041F2"/>
    <w:rsid w:val="00304C4B"/>
    <w:rsid w:val="00305057"/>
    <w:rsid w:val="0030539D"/>
    <w:rsid w:val="00305CCF"/>
    <w:rsid w:val="003067CB"/>
    <w:rsid w:val="0030721C"/>
    <w:rsid w:val="00310EED"/>
    <w:rsid w:val="00311B0E"/>
    <w:rsid w:val="00312428"/>
    <w:rsid w:val="0031284F"/>
    <w:rsid w:val="00312CFE"/>
    <w:rsid w:val="0031318B"/>
    <w:rsid w:val="0031462A"/>
    <w:rsid w:val="003147EA"/>
    <w:rsid w:val="00314C57"/>
    <w:rsid w:val="00316876"/>
    <w:rsid w:val="00317CE3"/>
    <w:rsid w:val="00322343"/>
    <w:rsid w:val="00322771"/>
    <w:rsid w:val="00323666"/>
    <w:rsid w:val="00323A71"/>
    <w:rsid w:val="00323C3F"/>
    <w:rsid w:val="00324D06"/>
    <w:rsid w:val="00326E0A"/>
    <w:rsid w:val="00327889"/>
    <w:rsid w:val="00327BCC"/>
    <w:rsid w:val="0033003F"/>
    <w:rsid w:val="003303D0"/>
    <w:rsid w:val="00330513"/>
    <w:rsid w:val="003330F6"/>
    <w:rsid w:val="00333585"/>
    <w:rsid w:val="00333F73"/>
    <w:rsid w:val="003345EC"/>
    <w:rsid w:val="00334C10"/>
    <w:rsid w:val="00334EF2"/>
    <w:rsid w:val="00334FF0"/>
    <w:rsid w:val="00335CC7"/>
    <w:rsid w:val="003360A6"/>
    <w:rsid w:val="00336DDA"/>
    <w:rsid w:val="0033714A"/>
    <w:rsid w:val="00337CF5"/>
    <w:rsid w:val="00337E4B"/>
    <w:rsid w:val="00340166"/>
    <w:rsid w:val="00340C79"/>
    <w:rsid w:val="00340E10"/>
    <w:rsid w:val="00341B4E"/>
    <w:rsid w:val="00342F0C"/>
    <w:rsid w:val="00345629"/>
    <w:rsid w:val="0034731A"/>
    <w:rsid w:val="0034764B"/>
    <w:rsid w:val="003511DB"/>
    <w:rsid w:val="00351283"/>
    <w:rsid w:val="003516A7"/>
    <w:rsid w:val="003544E7"/>
    <w:rsid w:val="00354A0D"/>
    <w:rsid w:val="00354CE0"/>
    <w:rsid w:val="00355EDE"/>
    <w:rsid w:val="00355F6E"/>
    <w:rsid w:val="00356CFB"/>
    <w:rsid w:val="00357014"/>
    <w:rsid w:val="003570A4"/>
    <w:rsid w:val="00360BD8"/>
    <w:rsid w:val="00361AEE"/>
    <w:rsid w:val="00362054"/>
    <w:rsid w:val="003625F8"/>
    <w:rsid w:val="0036478B"/>
    <w:rsid w:val="00364D81"/>
    <w:rsid w:val="00364E3F"/>
    <w:rsid w:val="00365785"/>
    <w:rsid w:val="003657BF"/>
    <w:rsid w:val="0036580F"/>
    <w:rsid w:val="00365896"/>
    <w:rsid w:val="00366504"/>
    <w:rsid w:val="003665E4"/>
    <w:rsid w:val="00370B5B"/>
    <w:rsid w:val="00370FCF"/>
    <w:rsid w:val="003716A7"/>
    <w:rsid w:val="003718DC"/>
    <w:rsid w:val="00374B1F"/>
    <w:rsid w:val="00376E75"/>
    <w:rsid w:val="00377101"/>
    <w:rsid w:val="00380F9D"/>
    <w:rsid w:val="00381265"/>
    <w:rsid w:val="00381EE9"/>
    <w:rsid w:val="00383267"/>
    <w:rsid w:val="00383685"/>
    <w:rsid w:val="00384EB3"/>
    <w:rsid w:val="00385537"/>
    <w:rsid w:val="00385B9F"/>
    <w:rsid w:val="00387026"/>
    <w:rsid w:val="00387C2A"/>
    <w:rsid w:val="00390F10"/>
    <w:rsid w:val="00391548"/>
    <w:rsid w:val="00391BAA"/>
    <w:rsid w:val="003924E5"/>
    <w:rsid w:val="00392558"/>
    <w:rsid w:val="00392E0E"/>
    <w:rsid w:val="00393648"/>
    <w:rsid w:val="003940C3"/>
    <w:rsid w:val="0039556B"/>
    <w:rsid w:val="003957F7"/>
    <w:rsid w:val="00395B19"/>
    <w:rsid w:val="003960D1"/>
    <w:rsid w:val="00396788"/>
    <w:rsid w:val="003A08D3"/>
    <w:rsid w:val="003A14B8"/>
    <w:rsid w:val="003A279E"/>
    <w:rsid w:val="003A2B58"/>
    <w:rsid w:val="003A4917"/>
    <w:rsid w:val="003A50AA"/>
    <w:rsid w:val="003A577E"/>
    <w:rsid w:val="003A5AE5"/>
    <w:rsid w:val="003A6962"/>
    <w:rsid w:val="003B0439"/>
    <w:rsid w:val="003B07CA"/>
    <w:rsid w:val="003B09E5"/>
    <w:rsid w:val="003B14C0"/>
    <w:rsid w:val="003B19AB"/>
    <w:rsid w:val="003B1AE1"/>
    <w:rsid w:val="003B24DF"/>
    <w:rsid w:val="003B28BD"/>
    <w:rsid w:val="003B2F45"/>
    <w:rsid w:val="003B3DD8"/>
    <w:rsid w:val="003B50F7"/>
    <w:rsid w:val="003B5B9C"/>
    <w:rsid w:val="003B6C3E"/>
    <w:rsid w:val="003B6C52"/>
    <w:rsid w:val="003B6E41"/>
    <w:rsid w:val="003B741E"/>
    <w:rsid w:val="003B7668"/>
    <w:rsid w:val="003B7B9E"/>
    <w:rsid w:val="003B7FC2"/>
    <w:rsid w:val="003C1E6B"/>
    <w:rsid w:val="003C23A8"/>
    <w:rsid w:val="003C25DC"/>
    <w:rsid w:val="003C2AA8"/>
    <w:rsid w:val="003C3071"/>
    <w:rsid w:val="003C380C"/>
    <w:rsid w:val="003C4BD5"/>
    <w:rsid w:val="003C542C"/>
    <w:rsid w:val="003C5AB3"/>
    <w:rsid w:val="003C5BC7"/>
    <w:rsid w:val="003C5E6A"/>
    <w:rsid w:val="003C6992"/>
    <w:rsid w:val="003C6F1B"/>
    <w:rsid w:val="003C734B"/>
    <w:rsid w:val="003C744D"/>
    <w:rsid w:val="003C7684"/>
    <w:rsid w:val="003D115C"/>
    <w:rsid w:val="003D21F3"/>
    <w:rsid w:val="003D2BD2"/>
    <w:rsid w:val="003D2C30"/>
    <w:rsid w:val="003D2DA0"/>
    <w:rsid w:val="003D35CE"/>
    <w:rsid w:val="003D368F"/>
    <w:rsid w:val="003D434C"/>
    <w:rsid w:val="003D6352"/>
    <w:rsid w:val="003D69B7"/>
    <w:rsid w:val="003D6AA5"/>
    <w:rsid w:val="003D6DFA"/>
    <w:rsid w:val="003D7582"/>
    <w:rsid w:val="003E0659"/>
    <w:rsid w:val="003E0FE8"/>
    <w:rsid w:val="003E1A8B"/>
    <w:rsid w:val="003E214A"/>
    <w:rsid w:val="003E21D6"/>
    <w:rsid w:val="003E279C"/>
    <w:rsid w:val="003E42FE"/>
    <w:rsid w:val="003E4436"/>
    <w:rsid w:val="003E4997"/>
    <w:rsid w:val="003E61DA"/>
    <w:rsid w:val="003E724F"/>
    <w:rsid w:val="003E77B0"/>
    <w:rsid w:val="003E7AE9"/>
    <w:rsid w:val="003E7BE1"/>
    <w:rsid w:val="003F02A9"/>
    <w:rsid w:val="003F0443"/>
    <w:rsid w:val="003F0C13"/>
    <w:rsid w:val="003F10FE"/>
    <w:rsid w:val="003F15A5"/>
    <w:rsid w:val="003F223F"/>
    <w:rsid w:val="003F3B8D"/>
    <w:rsid w:val="003F402D"/>
    <w:rsid w:val="003F4068"/>
    <w:rsid w:val="003F4E03"/>
    <w:rsid w:val="003F50E8"/>
    <w:rsid w:val="003F5150"/>
    <w:rsid w:val="003F535D"/>
    <w:rsid w:val="003F5F7B"/>
    <w:rsid w:val="003F687C"/>
    <w:rsid w:val="00400197"/>
    <w:rsid w:val="00400360"/>
    <w:rsid w:val="004011CB"/>
    <w:rsid w:val="004011D7"/>
    <w:rsid w:val="00401C40"/>
    <w:rsid w:val="00401DFA"/>
    <w:rsid w:val="004020C5"/>
    <w:rsid w:val="00402176"/>
    <w:rsid w:val="004028DA"/>
    <w:rsid w:val="00403755"/>
    <w:rsid w:val="0040436D"/>
    <w:rsid w:val="004046C8"/>
    <w:rsid w:val="00404A6E"/>
    <w:rsid w:val="00404D7B"/>
    <w:rsid w:val="00405121"/>
    <w:rsid w:val="0040531D"/>
    <w:rsid w:val="00405CD3"/>
    <w:rsid w:val="00405D92"/>
    <w:rsid w:val="0040672C"/>
    <w:rsid w:val="0040693A"/>
    <w:rsid w:val="00406C21"/>
    <w:rsid w:val="004076AD"/>
    <w:rsid w:val="0040790B"/>
    <w:rsid w:val="00407969"/>
    <w:rsid w:val="00410153"/>
    <w:rsid w:val="00410B5F"/>
    <w:rsid w:val="00411E07"/>
    <w:rsid w:val="004124A0"/>
    <w:rsid w:val="00413CA0"/>
    <w:rsid w:val="00413CE4"/>
    <w:rsid w:val="004143DF"/>
    <w:rsid w:val="004148F6"/>
    <w:rsid w:val="004155A5"/>
    <w:rsid w:val="00415C1F"/>
    <w:rsid w:val="00415F17"/>
    <w:rsid w:val="0041655E"/>
    <w:rsid w:val="004166F5"/>
    <w:rsid w:val="004201D5"/>
    <w:rsid w:val="00420EC4"/>
    <w:rsid w:val="00423149"/>
    <w:rsid w:val="00423692"/>
    <w:rsid w:val="00423D42"/>
    <w:rsid w:val="00425098"/>
    <w:rsid w:val="0042511C"/>
    <w:rsid w:val="00425589"/>
    <w:rsid w:val="0042582D"/>
    <w:rsid w:val="0042601D"/>
    <w:rsid w:val="0042628D"/>
    <w:rsid w:val="00427453"/>
    <w:rsid w:val="00427BD4"/>
    <w:rsid w:val="00430844"/>
    <w:rsid w:val="00433260"/>
    <w:rsid w:val="004333CB"/>
    <w:rsid w:val="00433485"/>
    <w:rsid w:val="00435FDE"/>
    <w:rsid w:val="00440087"/>
    <w:rsid w:val="004405F4"/>
    <w:rsid w:val="00440CE7"/>
    <w:rsid w:val="00441D40"/>
    <w:rsid w:val="004437E2"/>
    <w:rsid w:val="00443802"/>
    <w:rsid w:val="00444056"/>
    <w:rsid w:val="00444161"/>
    <w:rsid w:val="0044418F"/>
    <w:rsid w:val="00446780"/>
    <w:rsid w:val="0045085B"/>
    <w:rsid w:val="0045213A"/>
    <w:rsid w:val="00453496"/>
    <w:rsid w:val="00453CBF"/>
    <w:rsid w:val="00453FD1"/>
    <w:rsid w:val="0045400A"/>
    <w:rsid w:val="00454106"/>
    <w:rsid w:val="00454709"/>
    <w:rsid w:val="0045589E"/>
    <w:rsid w:val="004603EB"/>
    <w:rsid w:val="00460A0B"/>
    <w:rsid w:val="00461CEF"/>
    <w:rsid w:val="00462AD6"/>
    <w:rsid w:val="004642E1"/>
    <w:rsid w:val="00464F9F"/>
    <w:rsid w:val="0046522B"/>
    <w:rsid w:val="004659A9"/>
    <w:rsid w:val="00465C8C"/>
    <w:rsid w:val="004671FF"/>
    <w:rsid w:val="0047043B"/>
    <w:rsid w:val="00471F0E"/>
    <w:rsid w:val="0047234C"/>
    <w:rsid w:val="004732DC"/>
    <w:rsid w:val="0047490F"/>
    <w:rsid w:val="0047496E"/>
    <w:rsid w:val="00474F8D"/>
    <w:rsid w:val="00474F8E"/>
    <w:rsid w:val="00475359"/>
    <w:rsid w:val="00475743"/>
    <w:rsid w:val="00475975"/>
    <w:rsid w:val="004759E3"/>
    <w:rsid w:val="0047695A"/>
    <w:rsid w:val="00476BAA"/>
    <w:rsid w:val="00477134"/>
    <w:rsid w:val="00477B9B"/>
    <w:rsid w:val="00477D23"/>
    <w:rsid w:val="00477E5F"/>
    <w:rsid w:val="004801A2"/>
    <w:rsid w:val="004819C1"/>
    <w:rsid w:val="00481C87"/>
    <w:rsid w:val="004822DF"/>
    <w:rsid w:val="0048246D"/>
    <w:rsid w:val="00484CA7"/>
    <w:rsid w:val="0048550B"/>
    <w:rsid w:val="00486025"/>
    <w:rsid w:val="00486AEA"/>
    <w:rsid w:val="004873F2"/>
    <w:rsid w:val="004916F3"/>
    <w:rsid w:val="00491F35"/>
    <w:rsid w:val="00492FED"/>
    <w:rsid w:val="0049323C"/>
    <w:rsid w:val="00495911"/>
    <w:rsid w:val="0049649B"/>
    <w:rsid w:val="004975BB"/>
    <w:rsid w:val="00497766"/>
    <w:rsid w:val="00497A91"/>
    <w:rsid w:val="004A058A"/>
    <w:rsid w:val="004A0FFA"/>
    <w:rsid w:val="004A13AB"/>
    <w:rsid w:val="004A1910"/>
    <w:rsid w:val="004A1CAF"/>
    <w:rsid w:val="004A1D63"/>
    <w:rsid w:val="004A278F"/>
    <w:rsid w:val="004A28BA"/>
    <w:rsid w:val="004A28EE"/>
    <w:rsid w:val="004A296C"/>
    <w:rsid w:val="004A35F9"/>
    <w:rsid w:val="004A3981"/>
    <w:rsid w:val="004A3CD8"/>
    <w:rsid w:val="004A4535"/>
    <w:rsid w:val="004A49BA"/>
    <w:rsid w:val="004A4E0C"/>
    <w:rsid w:val="004A5498"/>
    <w:rsid w:val="004A5E21"/>
    <w:rsid w:val="004A6CC0"/>
    <w:rsid w:val="004A71C0"/>
    <w:rsid w:val="004A739F"/>
    <w:rsid w:val="004A7F76"/>
    <w:rsid w:val="004B0088"/>
    <w:rsid w:val="004B06D0"/>
    <w:rsid w:val="004B1123"/>
    <w:rsid w:val="004B121F"/>
    <w:rsid w:val="004B16B9"/>
    <w:rsid w:val="004B2949"/>
    <w:rsid w:val="004B2BE4"/>
    <w:rsid w:val="004B46C8"/>
    <w:rsid w:val="004B5373"/>
    <w:rsid w:val="004B5982"/>
    <w:rsid w:val="004B5E33"/>
    <w:rsid w:val="004B65D8"/>
    <w:rsid w:val="004B720D"/>
    <w:rsid w:val="004B7762"/>
    <w:rsid w:val="004B79C1"/>
    <w:rsid w:val="004C02D8"/>
    <w:rsid w:val="004C1E62"/>
    <w:rsid w:val="004C2A02"/>
    <w:rsid w:val="004C2AEB"/>
    <w:rsid w:val="004C33E9"/>
    <w:rsid w:val="004C39ED"/>
    <w:rsid w:val="004C4DC5"/>
    <w:rsid w:val="004C603A"/>
    <w:rsid w:val="004C636D"/>
    <w:rsid w:val="004C6EDC"/>
    <w:rsid w:val="004C789F"/>
    <w:rsid w:val="004C7EDA"/>
    <w:rsid w:val="004C7F62"/>
    <w:rsid w:val="004D0B99"/>
    <w:rsid w:val="004D0C02"/>
    <w:rsid w:val="004D1529"/>
    <w:rsid w:val="004D179C"/>
    <w:rsid w:val="004D3FBA"/>
    <w:rsid w:val="004D42B2"/>
    <w:rsid w:val="004D4DA3"/>
    <w:rsid w:val="004D55CC"/>
    <w:rsid w:val="004D5DF2"/>
    <w:rsid w:val="004D6051"/>
    <w:rsid w:val="004D6053"/>
    <w:rsid w:val="004D6190"/>
    <w:rsid w:val="004D7201"/>
    <w:rsid w:val="004D7C08"/>
    <w:rsid w:val="004D7C42"/>
    <w:rsid w:val="004E07F7"/>
    <w:rsid w:val="004E1305"/>
    <w:rsid w:val="004E1546"/>
    <w:rsid w:val="004E2667"/>
    <w:rsid w:val="004E2961"/>
    <w:rsid w:val="004E2BC3"/>
    <w:rsid w:val="004E2FF8"/>
    <w:rsid w:val="004E499A"/>
    <w:rsid w:val="004E4E6A"/>
    <w:rsid w:val="004E6008"/>
    <w:rsid w:val="004E6183"/>
    <w:rsid w:val="004E7A9E"/>
    <w:rsid w:val="004F02D1"/>
    <w:rsid w:val="004F0D42"/>
    <w:rsid w:val="004F0F89"/>
    <w:rsid w:val="004F14E5"/>
    <w:rsid w:val="004F21F7"/>
    <w:rsid w:val="004F26EF"/>
    <w:rsid w:val="004F2986"/>
    <w:rsid w:val="004F3631"/>
    <w:rsid w:val="004F3F23"/>
    <w:rsid w:val="004F3F6D"/>
    <w:rsid w:val="004F4F21"/>
    <w:rsid w:val="004F74E8"/>
    <w:rsid w:val="004F7A24"/>
    <w:rsid w:val="004F7CEE"/>
    <w:rsid w:val="005004E4"/>
    <w:rsid w:val="00502730"/>
    <w:rsid w:val="00503225"/>
    <w:rsid w:val="00503CCA"/>
    <w:rsid w:val="00507370"/>
    <w:rsid w:val="00507371"/>
    <w:rsid w:val="00507771"/>
    <w:rsid w:val="00511A09"/>
    <w:rsid w:val="00511C8C"/>
    <w:rsid w:val="00512AA4"/>
    <w:rsid w:val="00513297"/>
    <w:rsid w:val="0051380E"/>
    <w:rsid w:val="005178DE"/>
    <w:rsid w:val="00520B3F"/>
    <w:rsid w:val="005218B7"/>
    <w:rsid w:val="00523540"/>
    <w:rsid w:val="00523A86"/>
    <w:rsid w:val="00525EA2"/>
    <w:rsid w:val="0052674E"/>
    <w:rsid w:val="0052690E"/>
    <w:rsid w:val="00527521"/>
    <w:rsid w:val="00527C53"/>
    <w:rsid w:val="0053064C"/>
    <w:rsid w:val="00530903"/>
    <w:rsid w:val="00532687"/>
    <w:rsid w:val="005328EC"/>
    <w:rsid w:val="0053334E"/>
    <w:rsid w:val="00533D47"/>
    <w:rsid w:val="00533E48"/>
    <w:rsid w:val="00534250"/>
    <w:rsid w:val="00534CAD"/>
    <w:rsid w:val="00534F0D"/>
    <w:rsid w:val="00535000"/>
    <w:rsid w:val="00535C43"/>
    <w:rsid w:val="005369D3"/>
    <w:rsid w:val="00536AF3"/>
    <w:rsid w:val="005408DD"/>
    <w:rsid w:val="0054168E"/>
    <w:rsid w:val="00541851"/>
    <w:rsid w:val="00541BD2"/>
    <w:rsid w:val="00541DD9"/>
    <w:rsid w:val="00542B4C"/>
    <w:rsid w:val="00542D0B"/>
    <w:rsid w:val="00543FAE"/>
    <w:rsid w:val="005446DF"/>
    <w:rsid w:val="00544BC9"/>
    <w:rsid w:val="0054557F"/>
    <w:rsid w:val="00545798"/>
    <w:rsid w:val="00546040"/>
    <w:rsid w:val="0054677D"/>
    <w:rsid w:val="00551084"/>
    <w:rsid w:val="005523C4"/>
    <w:rsid w:val="0055240B"/>
    <w:rsid w:val="00552FBA"/>
    <w:rsid w:val="005530AA"/>
    <w:rsid w:val="00553113"/>
    <w:rsid w:val="0055460B"/>
    <w:rsid w:val="00555602"/>
    <w:rsid w:val="00556184"/>
    <w:rsid w:val="00556E93"/>
    <w:rsid w:val="005607A5"/>
    <w:rsid w:val="0056083A"/>
    <w:rsid w:val="00562186"/>
    <w:rsid w:val="005624ED"/>
    <w:rsid w:val="005625A0"/>
    <w:rsid w:val="00562913"/>
    <w:rsid w:val="00563FAA"/>
    <w:rsid w:val="005648FA"/>
    <w:rsid w:val="005651D8"/>
    <w:rsid w:val="0056533C"/>
    <w:rsid w:val="005676E5"/>
    <w:rsid w:val="00570717"/>
    <w:rsid w:val="00570CCF"/>
    <w:rsid w:val="00572625"/>
    <w:rsid w:val="00573459"/>
    <w:rsid w:val="00573898"/>
    <w:rsid w:val="00573E5B"/>
    <w:rsid w:val="00574066"/>
    <w:rsid w:val="0057488A"/>
    <w:rsid w:val="0057496B"/>
    <w:rsid w:val="00574B88"/>
    <w:rsid w:val="00574BC1"/>
    <w:rsid w:val="005751DF"/>
    <w:rsid w:val="00575FF4"/>
    <w:rsid w:val="005762D9"/>
    <w:rsid w:val="0057698E"/>
    <w:rsid w:val="00576AEC"/>
    <w:rsid w:val="0057707A"/>
    <w:rsid w:val="00580122"/>
    <w:rsid w:val="00581E46"/>
    <w:rsid w:val="00582C38"/>
    <w:rsid w:val="00583703"/>
    <w:rsid w:val="00584339"/>
    <w:rsid w:val="00584415"/>
    <w:rsid w:val="00584D8B"/>
    <w:rsid w:val="005851F8"/>
    <w:rsid w:val="00585773"/>
    <w:rsid w:val="005862DF"/>
    <w:rsid w:val="00586F80"/>
    <w:rsid w:val="00587DCE"/>
    <w:rsid w:val="00587E0A"/>
    <w:rsid w:val="005900AC"/>
    <w:rsid w:val="005906DF"/>
    <w:rsid w:val="00590AC7"/>
    <w:rsid w:val="00591927"/>
    <w:rsid w:val="005919F8"/>
    <w:rsid w:val="005921F1"/>
    <w:rsid w:val="00592248"/>
    <w:rsid w:val="00593B40"/>
    <w:rsid w:val="00594099"/>
    <w:rsid w:val="0059568E"/>
    <w:rsid w:val="00595CC2"/>
    <w:rsid w:val="00596718"/>
    <w:rsid w:val="00596908"/>
    <w:rsid w:val="00596EBC"/>
    <w:rsid w:val="00597264"/>
    <w:rsid w:val="00597448"/>
    <w:rsid w:val="005977BD"/>
    <w:rsid w:val="005A0904"/>
    <w:rsid w:val="005A17D7"/>
    <w:rsid w:val="005A2457"/>
    <w:rsid w:val="005A26AE"/>
    <w:rsid w:val="005A3582"/>
    <w:rsid w:val="005A43E7"/>
    <w:rsid w:val="005A4F14"/>
    <w:rsid w:val="005A5E1C"/>
    <w:rsid w:val="005A6235"/>
    <w:rsid w:val="005A6C37"/>
    <w:rsid w:val="005A7D38"/>
    <w:rsid w:val="005B006F"/>
    <w:rsid w:val="005B079E"/>
    <w:rsid w:val="005B0ACC"/>
    <w:rsid w:val="005B19A4"/>
    <w:rsid w:val="005B1A5A"/>
    <w:rsid w:val="005B2088"/>
    <w:rsid w:val="005B220B"/>
    <w:rsid w:val="005B230A"/>
    <w:rsid w:val="005B2B74"/>
    <w:rsid w:val="005B2C58"/>
    <w:rsid w:val="005B458C"/>
    <w:rsid w:val="005B5095"/>
    <w:rsid w:val="005B5193"/>
    <w:rsid w:val="005B53F9"/>
    <w:rsid w:val="005B5AE8"/>
    <w:rsid w:val="005B5C68"/>
    <w:rsid w:val="005B6090"/>
    <w:rsid w:val="005B610E"/>
    <w:rsid w:val="005B6CC5"/>
    <w:rsid w:val="005B6E01"/>
    <w:rsid w:val="005B6F8B"/>
    <w:rsid w:val="005B759D"/>
    <w:rsid w:val="005B7AD0"/>
    <w:rsid w:val="005C0A0E"/>
    <w:rsid w:val="005C1D34"/>
    <w:rsid w:val="005C26DA"/>
    <w:rsid w:val="005C47F2"/>
    <w:rsid w:val="005C4F4D"/>
    <w:rsid w:val="005C5ED8"/>
    <w:rsid w:val="005C6758"/>
    <w:rsid w:val="005D050D"/>
    <w:rsid w:val="005D1CDB"/>
    <w:rsid w:val="005D1DEB"/>
    <w:rsid w:val="005D2940"/>
    <w:rsid w:val="005D2E49"/>
    <w:rsid w:val="005D3268"/>
    <w:rsid w:val="005D421B"/>
    <w:rsid w:val="005D4C5C"/>
    <w:rsid w:val="005D4F89"/>
    <w:rsid w:val="005D5298"/>
    <w:rsid w:val="005D5761"/>
    <w:rsid w:val="005D59F6"/>
    <w:rsid w:val="005D76C8"/>
    <w:rsid w:val="005D77C8"/>
    <w:rsid w:val="005D7A5F"/>
    <w:rsid w:val="005E0688"/>
    <w:rsid w:val="005E13B8"/>
    <w:rsid w:val="005E152F"/>
    <w:rsid w:val="005E16B2"/>
    <w:rsid w:val="005E2FE6"/>
    <w:rsid w:val="005E3059"/>
    <w:rsid w:val="005E330C"/>
    <w:rsid w:val="005E3742"/>
    <w:rsid w:val="005E5E47"/>
    <w:rsid w:val="005E5FE3"/>
    <w:rsid w:val="005E6DF3"/>
    <w:rsid w:val="005E78C1"/>
    <w:rsid w:val="005E7D43"/>
    <w:rsid w:val="005E7E59"/>
    <w:rsid w:val="005F08A7"/>
    <w:rsid w:val="005F0E98"/>
    <w:rsid w:val="005F0F8D"/>
    <w:rsid w:val="005F2AF5"/>
    <w:rsid w:val="005F2B37"/>
    <w:rsid w:val="005F331F"/>
    <w:rsid w:val="005F3E84"/>
    <w:rsid w:val="005F44C8"/>
    <w:rsid w:val="005F4786"/>
    <w:rsid w:val="005F65A6"/>
    <w:rsid w:val="005F6BC2"/>
    <w:rsid w:val="005F734B"/>
    <w:rsid w:val="005F758C"/>
    <w:rsid w:val="005F7CF9"/>
    <w:rsid w:val="005F7DC2"/>
    <w:rsid w:val="00600373"/>
    <w:rsid w:val="006004F0"/>
    <w:rsid w:val="0060142B"/>
    <w:rsid w:val="00601FBC"/>
    <w:rsid w:val="00602324"/>
    <w:rsid w:val="00602A46"/>
    <w:rsid w:val="00602B0E"/>
    <w:rsid w:val="00602CF6"/>
    <w:rsid w:val="00602DAA"/>
    <w:rsid w:val="006045FD"/>
    <w:rsid w:val="006066A6"/>
    <w:rsid w:val="006069F7"/>
    <w:rsid w:val="006070EF"/>
    <w:rsid w:val="006072E4"/>
    <w:rsid w:val="00607BAC"/>
    <w:rsid w:val="00610CA2"/>
    <w:rsid w:val="0061186A"/>
    <w:rsid w:val="00611E27"/>
    <w:rsid w:val="00611F97"/>
    <w:rsid w:val="006129EA"/>
    <w:rsid w:val="00612F90"/>
    <w:rsid w:val="006138DF"/>
    <w:rsid w:val="00613CB6"/>
    <w:rsid w:val="00614C39"/>
    <w:rsid w:val="00615D6A"/>
    <w:rsid w:val="006162DB"/>
    <w:rsid w:val="006164A3"/>
    <w:rsid w:val="006166F7"/>
    <w:rsid w:val="006166FA"/>
    <w:rsid w:val="00616875"/>
    <w:rsid w:val="006178C6"/>
    <w:rsid w:val="00617A8E"/>
    <w:rsid w:val="006202C3"/>
    <w:rsid w:val="00620482"/>
    <w:rsid w:val="00621250"/>
    <w:rsid w:val="00622CA6"/>
    <w:rsid w:val="00622E5D"/>
    <w:rsid w:val="00624750"/>
    <w:rsid w:val="00624B8D"/>
    <w:rsid w:val="006255F0"/>
    <w:rsid w:val="00627537"/>
    <w:rsid w:val="00627978"/>
    <w:rsid w:val="00627E90"/>
    <w:rsid w:val="00633F84"/>
    <w:rsid w:val="00634222"/>
    <w:rsid w:val="00634AF6"/>
    <w:rsid w:val="00634F5B"/>
    <w:rsid w:val="006354CB"/>
    <w:rsid w:val="00635CCE"/>
    <w:rsid w:val="00636912"/>
    <w:rsid w:val="00637ECD"/>
    <w:rsid w:val="00641149"/>
    <w:rsid w:val="00643E6E"/>
    <w:rsid w:val="006447B2"/>
    <w:rsid w:val="00644944"/>
    <w:rsid w:val="00646E8B"/>
    <w:rsid w:val="0064705E"/>
    <w:rsid w:val="00647146"/>
    <w:rsid w:val="0064790D"/>
    <w:rsid w:val="006479CD"/>
    <w:rsid w:val="00647C5B"/>
    <w:rsid w:val="00647C9A"/>
    <w:rsid w:val="0065114C"/>
    <w:rsid w:val="00651922"/>
    <w:rsid w:val="00651A9A"/>
    <w:rsid w:val="00653F8C"/>
    <w:rsid w:val="006551D0"/>
    <w:rsid w:val="00656673"/>
    <w:rsid w:val="006569BF"/>
    <w:rsid w:val="00657005"/>
    <w:rsid w:val="00657F2B"/>
    <w:rsid w:val="00657F39"/>
    <w:rsid w:val="006611FC"/>
    <w:rsid w:val="006618CC"/>
    <w:rsid w:val="00661FC3"/>
    <w:rsid w:val="0066222D"/>
    <w:rsid w:val="00663B20"/>
    <w:rsid w:val="00664705"/>
    <w:rsid w:val="00664A1F"/>
    <w:rsid w:val="00665BFD"/>
    <w:rsid w:val="0066621A"/>
    <w:rsid w:val="006663D5"/>
    <w:rsid w:val="006666AF"/>
    <w:rsid w:val="00666E0C"/>
    <w:rsid w:val="00666EF9"/>
    <w:rsid w:val="0066798B"/>
    <w:rsid w:val="00667EAF"/>
    <w:rsid w:val="0067037F"/>
    <w:rsid w:val="00670917"/>
    <w:rsid w:val="00670996"/>
    <w:rsid w:val="00670B57"/>
    <w:rsid w:val="00670F38"/>
    <w:rsid w:val="00671DFD"/>
    <w:rsid w:val="00672733"/>
    <w:rsid w:val="006727A2"/>
    <w:rsid w:val="00673923"/>
    <w:rsid w:val="00673ABF"/>
    <w:rsid w:val="00673EE5"/>
    <w:rsid w:val="0067475C"/>
    <w:rsid w:val="00676009"/>
    <w:rsid w:val="00677583"/>
    <w:rsid w:val="0067777A"/>
    <w:rsid w:val="00680BC1"/>
    <w:rsid w:val="00682877"/>
    <w:rsid w:val="0068399D"/>
    <w:rsid w:val="00684278"/>
    <w:rsid w:val="006847A8"/>
    <w:rsid w:val="006848BC"/>
    <w:rsid w:val="00685279"/>
    <w:rsid w:val="006854C7"/>
    <w:rsid w:val="006854CC"/>
    <w:rsid w:val="00685945"/>
    <w:rsid w:val="00686483"/>
    <w:rsid w:val="00687D34"/>
    <w:rsid w:val="006907DF"/>
    <w:rsid w:val="00691B83"/>
    <w:rsid w:val="00691D72"/>
    <w:rsid w:val="00692705"/>
    <w:rsid w:val="006928AB"/>
    <w:rsid w:val="00692D60"/>
    <w:rsid w:val="00694D31"/>
    <w:rsid w:val="00696C55"/>
    <w:rsid w:val="00696D20"/>
    <w:rsid w:val="00697690"/>
    <w:rsid w:val="00697FC6"/>
    <w:rsid w:val="006A0ACF"/>
    <w:rsid w:val="006A11F3"/>
    <w:rsid w:val="006A1B55"/>
    <w:rsid w:val="006A200C"/>
    <w:rsid w:val="006A2231"/>
    <w:rsid w:val="006A3CB5"/>
    <w:rsid w:val="006A435B"/>
    <w:rsid w:val="006A46B6"/>
    <w:rsid w:val="006A62A0"/>
    <w:rsid w:val="006A6F1C"/>
    <w:rsid w:val="006A717B"/>
    <w:rsid w:val="006B03A7"/>
    <w:rsid w:val="006B20F3"/>
    <w:rsid w:val="006B4834"/>
    <w:rsid w:val="006B55F7"/>
    <w:rsid w:val="006B56CC"/>
    <w:rsid w:val="006B73E0"/>
    <w:rsid w:val="006B7857"/>
    <w:rsid w:val="006B7FD5"/>
    <w:rsid w:val="006C0507"/>
    <w:rsid w:val="006C1030"/>
    <w:rsid w:val="006C137B"/>
    <w:rsid w:val="006C1AA3"/>
    <w:rsid w:val="006C2470"/>
    <w:rsid w:val="006C4D3A"/>
    <w:rsid w:val="006C54C5"/>
    <w:rsid w:val="006C553E"/>
    <w:rsid w:val="006C56B9"/>
    <w:rsid w:val="006C56BD"/>
    <w:rsid w:val="006C67C3"/>
    <w:rsid w:val="006D054B"/>
    <w:rsid w:val="006D07D9"/>
    <w:rsid w:val="006D2C3E"/>
    <w:rsid w:val="006D4610"/>
    <w:rsid w:val="006D5177"/>
    <w:rsid w:val="006D56F6"/>
    <w:rsid w:val="006D57BA"/>
    <w:rsid w:val="006D5CD9"/>
    <w:rsid w:val="006D60E6"/>
    <w:rsid w:val="006D692C"/>
    <w:rsid w:val="006D6B9B"/>
    <w:rsid w:val="006D6FB6"/>
    <w:rsid w:val="006D7A54"/>
    <w:rsid w:val="006E093E"/>
    <w:rsid w:val="006E0E39"/>
    <w:rsid w:val="006E1DBE"/>
    <w:rsid w:val="006E321A"/>
    <w:rsid w:val="006E3DE3"/>
    <w:rsid w:val="006E6423"/>
    <w:rsid w:val="006E6745"/>
    <w:rsid w:val="006E7CC7"/>
    <w:rsid w:val="006E7DCD"/>
    <w:rsid w:val="006F1582"/>
    <w:rsid w:val="006F20B7"/>
    <w:rsid w:val="006F28D6"/>
    <w:rsid w:val="006F346A"/>
    <w:rsid w:val="006F41B1"/>
    <w:rsid w:val="006F4C4C"/>
    <w:rsid w:val="006F5D60"/>
    <w:rsid w:val="006F62DF"/>
    <w:rsid w:val="006F7ABC"/>
    <w:rsid w:val="00700867"/>
    <w:rsid w:val="00700A2E"/>
    <w:rsid w:val="00701C68"/>
    <w:rsid w:val="0070345D"/>
    <w:rsid w:val="00704176"/>
    <w:rsid w:val="00704871"/>
    <w:rsid w:val="0070502E"/>
    <w:rsid w:val="00705C6B"/>
    <w:rsid w:val="00707239"/>
    <w:rsid w:val="00710C1A"/>
    <w:rsid w:val="00711310"/>
    <w:rsid w:val="00712287"/>
    <w:rsid w:val="00712773"/>
    <w:rsid w:val="00713D1F"/>
    <w:rsid w:val="00714DD7"/>
    <w:rsid w:val="0071514C"/>
    <w:rsid w:val="007159BF"/>
    <w:rsid w:val="00715ADF"/>
    <w:rsid w:val="007163F2"/>
    <w:rsid w:val="00716A40"/>
    <w:rsid w:val="00716CE6"/>
    <w:rsid w:val="00716D58"/>
    <w:rsid w:val="00717649"/>
    <w:rsid w:val="00717985"/>
    <w:rsid w:val="0072113D"/>
    <w:rsid w:val="0072250A"/>
    <w:rsid w:val="007225D0"/>
    <w:rsid w:val="00723EFA"/>
    <w:rsid w:val="00724FED"/>
    <w:rsid w:val="007259C0"/>
    <w:rsid w:val="00726AA2"/>
    <w:rsid w:val="00726D8B"/>
    <w:rsid w:val="007272ED"/>
    <w:rsid w:val="00727CD5"/>
    <w:rsid w:val="00727F01"/>
    <w:rsid w:val="0073043F"/>
    <w:rsid w:val="00731167"/>
    <w:rsid w:val="007316A8"/>
    <w:rsid w:val="00731F9A"/>
    <w:rsid w:val="00732494"/>
    <w:rsid w:val="00732E2B"/>
    <w:rsid w:val="00733357"/>
    <w:rsid w:val="00733C1C"/>
    <w:rsid w:val="007353EF"/>
    <w:rsid w:val="0073556A"/>
    <w:rsid w:val="007364C8"/>
    <w:rsid w:val="00736BF0"/>
    <w:rsid w:val="00736C56"/>
    <w:rsid w:val="00736EB2"/>
    <w:rsid w:val="007371F8"/>
    <w:rsid w:val="007372CC"/>
    <w:rsid w:val="0073753E"/>
    <w:rsid w:val="007401F9"/>
    <w:rsid w:val="007402BD"/>
    <w:rsid w:val="007405D4"/>
    <w:rsid w:val="00741BB4"/>
    <w:rsid w:val="007423E3"/>
    <w:rsid w:val="007451D0"/>
    <w:rsid w:val="00746CA7"/>
    <w:rsid w:val="00750AE6"/>
    <w:rsid w:val="00751997"/>
    <w:rsid w:val="007529BB"/>
    <w:rsid w:val="007529D2"/>
    <w:rsid w:val="00752D48"/>
    <w:rsid w:val="007539A3"/>
    <w:rsid w:val="0075468A"/>
    <w:rsid w:val="007546A4"/>
    <w:rsid w:val="00754A6D"/>
    <w:rsid w:val="00754ACB"/>
    <w:rsid w:val="00755680"/>
    <w:rsid w:val="00755FAD"/>
    <w:rsid w:val="007560D8"/>
    <w:rsid w:val="007568AF"/>
    <w:rsid w:val="0075733C"/>
    <w:rsid w:val="00760428"/>
    <w:rsid w:val="00760BF5"/>
    <w:rsid w:val="00761760"/>
    <w:rsid w:val="00761E3D"/>
    <w:rsid w:val="00763255"/>
    <w:rsid w:val="007645FF"/>
    <w:rsid w:val="00764A50"/>
    <w:rsid w:val="00764A68"/>
    <w:rsid w:val="00764BA4"/>
    <w:rsid w:val="00764BDF"/>
    <w:rsid w:val="00764C86"/>
    <w:rsid w:val="00764D94"/>
    <w:rsid w:val="00766986"/>
    <w:rsid w:val="00767D88"/>
    <w:rsid w:val="00770AE1"/>
    <w:rsid w:val="00770B87"/>
    <w:rsid w:val="00770C6C"/>
    <w:rsid w:val="00770CE2"/>
    <w:rsid w:val="0077102A"/>
    <w:rsid w:val="0077256E"/>
    <w:rsid w:val="00772851"/>
    <w:rsid w:val="00772FDD"/>
    <w:rsid w:val="007736C5"/>
    <w:rsid w:val="007743C9"/>
    <w:rsid w:val="00774AD2"/>
    <w:rsid w:val="00775CB4"/>
    <w:rsid w:val="00776947"/>
    <w:rsid w:val="00780221"/>
    <w:rsid w:val="00780494"/>
    <w:rsid w:val="00780B28"/>
    <w:rsid w:val="00781B75"/>
    <w:rsid w:val="007839F3"/>
    <w:rsid w:val="00783B72"/>
    <w:rsid w:val="00785044"/>
    <w:rsid w:val="007857EE"/>
    <w:rsid w:val="007863D3"/>
    <w:rsid w:val="00786A21"/>
    <w:rsid w:val="0079011A"/>
    <w:rsid w:val="00790653"/>
    <w:rsid w:val="007916D6"/>
    <w:rsid w:val="00791918"/>
    <w:rsid w:val="007921F1"/>
    <w:rsid w:val="00792B04"/>
    <w:rsid w:val="00792C26"/>
    <w:rsid w:val="00794952"/>
    <w:rsid w:val="007955F8"/>
    <w:rsid w:val="007965BE"/>
    <w:rsid w:val="007975FF"/>
    <w:rsid w:val="007A1456"/>
    <w:rsid w:val="007A17A1"/>
    <w:rsid w:val="007A1C2A"/>
    <w:rsid w:val="007A28C5"/>
    <w:rsid w:val="007A3EC3"/>
    <w:rsid w:val="007A4362"/>
    <w:rsid w:val="007A4E10"/>
    <w:rsid w:val="007A4EA1"/>
    <w:rsid w:val="007A5AC8"/>
    <w:rsid w:val="007A65B5"/>
    <w:rsid w:val="007A77FF"/>
    <w:rsid w:val="007A7F20"/>
    <w:rsid w:val="007A7F77"/>
    <w:rsid w:val="007B091C"/>
    <w:rsid w:val="007B104A"/>
    <w:rsid w:val="007B1AAA"/>
    <w:rsid w:val="007B37A5"/>
    <w:rsid w:val="007B3E3F"/>
    <w:rsid w:val="007B4E8E"/>
    <w:rsid w:val="007B5078"/>
    <w:rsid w:val="007B5418"/>
    <w:rsid w:val="007B5EA8"/>
    <w:rsid w:val="007B6080"/>
    <w:rsid w:val="007B6766"/>
    <w:rsid w:val="007B7462"/>
    <w:rsid w:val="007B7530"/>
    <w:rsid w:val="007B7670"/>
    <w:rsid w:val="007C25F5"/>
    <w:rsid w:val="007C272C"/>
    <w:rsid w:val="007C4E2A"/>
    <w:rsid w:val="007C5235"/>
    <w:rsid w:val="007C54E6"/>
    <w:rsid w:val="007C651F"/>
    <w:rsid w:val="007C671D"/>
    <w:rsid w:val="007C6C35"/>
    <w:rsid w:val="007C705F"/>
    <w:rsid w:val="007C7451"/>
    <w:rsid w:val="007C7A5A"/>
    <w:rsid w:val="007D0523"/>
    <w:rsid w:val="007D17A1"/>
    <w:rsid w:val="007D19CE"/>
    <w:rsid w:val="007D285C"/>
    <w:rsid w:val="007D2DF9"/>
    <w:rsid w:val="007D3384"/>
    <w:rsid w:val="007D35ED"/>
    <w:rsid w:val="007D38CF"/>
    <w:rsid w:val="007D491E"/>
    <w:rsid w:val="007D4B86"/>
    <w:rsid w:val="007D4D15"/>
    <w:rsid w:val="007D56ED"/>
    <w:rsid w:val="007D5A18"/>
    <w:rsid w:val="007D5ED3"/>
    <w:rsid w:val="007D5F05"/>
    <w:rsid w:val="007D668E"/>
    <w:rsid w:val="007D78B8"/>
    <w:rsid w:val="007D7DF0"/>
    <w:rsid w:val="007E0410"/>
    <w:rsid w:val="007E1EB5"/>
    <w:rsid w:val="007E1F05"/>
    <w:rsid w:val="007E3B01"/>
    <w:rsid w:val="007E3F98"/>
    <w:rsid w:val="007E40FA"/>
    <w:rsid w:val="007E41B1"/>
    <w:rsid w:val="007E48EB"/>
    <w:rsid w:val="007E59BE"/>
    <w:rsid w:val="007E5C13"/>
    <w:rsid w:val="007E5C29"/>
    <w:rsid w:val="007E6EDA"/>
    <w:rsid w:val="007F01AD"/>
    <w:rsid w:val="007F11E8"/>
    <w:rsid w:val="007F1B0A"/>
    <w:rsid w:val="007F361D"/>
    <w:rsid w:val="007F399F"/>
    <w:rsid w:val="007F4629"/>
    <w:rsid w:val="007F4CAA"/>
    <w:rsid w:val="007F6FE9"/>
    <w:rsid w:val="007F706B"/>
    <w:rsid w:val="007F7713"/>
    <w:rsid w:val="007F7B6E"/>
    <w:rsid w:val="00800ED4"/>
    <w:rsid w:val="00800EFF"/>
    <w:rsid w:val="00801FBF"/>
    <w:rsid w:val="00802B6B"/>
    <w:rsid w:val="008036AA"/>
    <w:rsid w:val="00804A12"/>
    <w:rsid w:val="00806509"/>
    <w:rsid w:val="008108AF"/>
    <w:rsid w:val="00812443"/>
    <w:rsid w:val="00813368"/>
    <w:rsid w:val="0081356B"/>
    <w:rsid w:val="00814CAC"/>
    <w:rsid w:val="00816212"/>
    <w:rsid w:val="00816960"/>
    <w:rsid w:val="008214FD"/>
    <w:rsid w:val="008215C0"/>
    <w:rsid w:val="00822799"/>
    <w:rsid w:val="008239BD"/>
    <w:rsid w:val="00823F52"/>
    <w:rsid w:val="00824CCE"/>
    <w:rsid w:val="008252B2"/>
    <w:rsid w:val="00825AB2"/>
    <w:rsid w:val="00825AB4"/>
    <w:rsid w:val="008263F3"/>
    <w:rsid w:val="00827905"/>
    <w:rsid w:val="008279FF"/>
    <w:rsid w:val="00830386"/>
    <w:rsid w:val="00831074"/>
    <w:rsid w:val="00831776"/>
    <w:rsid w:val="008331D0"/>
    <w:rsid w:val="00833F1C"/>
    <w:rsid w:val="00833F20"/>
    <w:rsid w:val="00834706"/>
    <w:rsid w:val="00834D6A"/>
    <w:rsid w:val="00835260"/>
    <w:rsid w:val="00836A47"/>
    <w:rsid w:val="008376F5"/>
    <w:rsid w:val="00840A36"/>
    <w:rsid w:val="0084108B"/>
    <w:rsid w:val="00841485"/>
    <w:rsid w:val="0084185E"/>
    <w:rsid w:val="00842488"/>
    <w:rsid w:val="00842E5F"/>
    <w:rsid w:val="00843161"/>
    <w:rsid w:val="008433B6"/>
    <w:rsid w:val="008435DF"/>
    <w:rsid w:val="008439F2"/>
    <w:rsid w:val="00844CFF"/>
    <w:rsid w:val="00847898"/>
    <w:rsid w:val="00850952"/>
    <w:rsid w:val="00850BB8"/>
    <w:rsid w:val="00850D4F"/>
    <w:rsid w:val="00851FB2"/>
    <w:rsid w:val="0085217E"/>
    <w:rsid w:val="00852722"/>
    <w:rsid w:val="00853DF0"/>
    <w:rsid w:val="00854083"/>
    <w:rsid w:val="008557CA"/>
    <w:rsid w:val="008558A2"/>
    <w:rsid w:val="008561CD"/>
    <w:rsid w:val="00856630"/>
    <w:rsid w:val="0085772A"/>
    <w:rsid w:val="00857E11"/>
    <w:rsid w:val="00860281"/>
    <w:rsid w:val="00860BB5"/>
    <w:rsid w:val="0086139D"/>
    <w:rsid w:val="008616A7"/>
    <w:rsid w:val="00862428"/>
    <w:rsid w:val="0086286D"/>
    <w:rsid w:val="0086368B"/>
    <w:rsid w:val="00864A1D"/>
    <w:rsid w:val="00864A37"/>
    <w:rsid w:val="00864B41"/>
    <w:rsid w:val="00865500"/>
    <w:rsid w:val="008664C1"/>
    <w:rsid w:val="00866950"/>
    <w:rsid w:val="00866DF4"/>
    <w:rsid w:val="0086765C"/>
    <w:rsid w:val="00872067"/>
    <w:rsid w:val="00872AB5"/>
    <w:rsid w:val="00873559"/>
    <w:rsid w:val="00873636"/>
    <w:rsid w:val="00873937"/>
    <w:rsid w:val="00873F9A"/>
    <w:rsid w:val="00874033"/>
    <w:rsid w:val="00874F9C"/>
    <w:rsid w:val="00875114"/>
    <w:rsid w:val="00875519"/>
    <w:rsid w:val="008756CA"/>
    <w:rsid w:val="00876BEA"/>
    <w:rsid w:val="0087701F"/>
    <w:rsid w:val="00877C35"/>
    <w:rsid w:val="0088040E"/>
    <w:rsid w:val="008804AF"/>
    <w:rsid w:val="00881085"/>
    <w:rsid w:val="00881CE8"/>
    <w:rsid w:val="00883AC4"/>
    <w:rsid w:val="008846A9"/>
    <w:rsid w:val="008854A7"/>
    <w:rsid w:val="00885FED"/>
    <w:rsid w:val="008861E2"/>
    <w:rsid w:val="008864CF"/>
    <w:rsid w:val="00886E1B"/>
    <w:rsid w:val="00887200"/>
    <w:rsid w:val="00887E66"/>
    <w:rsid w:val="00890390"/>
    <w:rsid w:val="00890570"/>
    <w:rsid w:val="00890D89"/>
    <w:rsid w:val="0089318F"/>
    <w:rsid w:val="00893273"/>
    <w:rsid w:val="00894DE6"/>
    <w:rsid w:val="0089511D"/>
    <w:rsid w:val="00896F45"/>
    <w:rsid w:val="008975A8"/>
    <w:rsid w:val="00897A0C"/>
    <w:rsid w:val="008A110E"/>
    <w:rsid w:val="008A1362"/>
    <w:rsid w:val="008A2215"/>
    <w:rsid w:val="008A24E1"/>
    <w:rsid w:val="008A28E3"/>
    <w:rsid w:val="008A5DB7"/>
    <w:rsid w:val="008A6007"/>
    <w:rsid w:val="008A62E2"/>
    <w:rsid w:val="008A6BA0"/>
    <w:rsid w:val="008A72AF"/>
    <w:rsid w:val="008A755B"/>
    <w:rsid w:val="008A7C94"/>
    <w:rsid w:val="008B13C6"/>
    <w:rsid w:val="008B1B61"/>
    <w:rsid w:val="008B2178"/>
    <w:rsid w:val="008B2DB6"/>
    <w:rsid w:val="008B364C"/>
    <w:rsid w:val="008B4B16"/>
    <w:rsid w:val="008B4EE3"/>
    <w:rsid w:val="008B53B6"/>
    <w:rsid w:val="008B6702"/>
    <w:rsid w:val="008B72E1"/>
    <w:rsid w:val="008B7527"/>
    <w:rsid w:val="008B77CE"/>
    <w:rsid w:val="008C0E13"/>
    <w:rsid w:val="008C2B4A"/>
    <w:rsid w:val="008C3081"/>
    <w:rsid w:val="008C374C"/>
    <w:rsid w:val="008C3BCF"/>
    <w:rsid w:val="008C47E3"/>
    <w:rsid w:val="008C4E3B"/>
    <w:rsid w:val="008C4E97"/>
    <w:rsid w:val="008C53B7"/>
    <w:rsid w:val="008C58F5"/>
    <w:rsid w:val="008C7024"/>
    <w:rsid w:val="008C7636"/>
    <w:rsid w:val="008D0593"/>
    <w:rsid w:val="008D08B3"/>
    <w:rsid w:val="008D1187"/>
    <w:rsid w:val="008D12B1"/>
    <w:rsid w:val="008D196C"/>
    <w:rsid w:val="008D2C2B"/>
    <w:rsid w:val="008D2FE9"/>
    <w:rsid w:val="008D3065"/>
    <w:rsid w:val="008D36F1"/>
    <w:rsid w:val="008D38B1"/>
    <w:rsid w:val="008D4BFA"/>
    <w:rsid w:val="008D7E6D"/>
    <w:rsid w:val="008E19F4"/>
    <w:rsid w:val="008E1A17"/>
    <w:rsid w:val="008E21D6"/>
    <w:rsid w:val="008E2331"/>
    <w:rsid w:val="008E393C"/>
    <w:rsid w:val="008E4714"/>
    <w:rsid w:val="008E49DF"/>
    <w:rsid w:val="008E59D7"/>
    <w:rsid w:val="008E5C70"/>
    <w:rsid w:val="008E62CE"/>
    <w:rsid w:val="008E6EBB"/>
    <w:rsid w:val="008E7A7E"/>
    <w:rsid w:val="008F1809"/>
    <w:rsid w:val="008F1CB8"/>
    <w:rsid w:val="008F1DF2"/>
    <w:rsid w:val="008F2734"/>
    <w:rsid w:val="008F3E4D"/>
    <w:rsid w:val="008F4797"/>
    <w:rsid w:val="008F50F6"/>
    <w:rsid w:val="008F73D4"/>
    <w:rsid w:val="0090062B"/>
    <w:rsid w:val="009008F0"/>
    <w:rsid w:val="0090208B"/>
    <w:rsid w:val="00902641"/>
    <w:rsid w:val="00902A4D"/>
    <w:rsid w:val="00902C51"/>
    <w:rsid w:val="00902FF5"/>
    <w:rsid w:val="009030A7"/>
    <w:rsid w:val="00904A26"/>
    <w:rsid w:val="009051BF"/>
    <w:rsid w:val="009051D6"/>
    <w:rsid w:val="009053DC"/>
    <w:rsid w:val="0090565C"/>
    <w:rsid w:val="009059EA"/>
    <w:rsid w:val="0090609F"/>
    <w:rsid w:val="0090770C"/>
    <w:rsid w:val="00907881"/>
    <w:rsid w:val="00910A99"/>
    <w:rsid w:val="00911614"/>
    <w:rsid w:val="00911A02"/>
    <w:rsid w:val="00913AF1"/>
    <w:rsid w:val="00914116"/>
    <w:rsid w:val="00916171"/>
    <w:rsid w:val="00916AFF"/>
    <w:rsid w:val="00917B72"/>
    <w:rsid w:val="00917F83"/>
    <w:rsid w:val="00920333"/>
    <w:rsid w:val="00920430"/>
    <w:rsid w:val="00920F67"/>
    <w:rsid w:val="0092123E"/>
    <w:rsid w:val="009216F9"/>
    <w:rsid w:val="00922211"/>
    <w:rsid w:val="00922802"/>
    <w:rsid w:val="00922A66"/>
    <w:rsid w:val="00923C67"/>
    <w:rsid w:val="00924C10"/>
    <w:rsid w:val="00924F4B"/>
    <w:rsid w:val="00927CA7"/>
    <w:rsid w:val="00927D07"/>
    <w:rsid w:val="00927FE7"/>
    <w:rsid w:val="00930750"/>
    <w:rsid w:val="00930E24"/>
    <w:rsid w:val="00931E87"/>
    <w:rsid w:val="0093216B"/>
    <w:rsid w:val="009327A8"/>
    <w:rsid w:val="0093312C"/>
    <w:rsid w:val="009343D9"/>
    <w:rsid w:val="00934587"/>
    <w:rsid w:val="00935A01"/>
    <w:rsid w:val="00936E08"/>
    <w:rsid w:val="00937D8B"/>
    <w:rsid w:val="00942520"/>
    <w:rsid w:val="00942EF3"/>
    <w:rsid w:val="009433B6"/>
    <w:rsid w:val="00944163"/>
    <w:rsid w:val="00944BBE"/>
    <w:rsid w:val="00944DE1"/>
    <w:rsid w:val="00944F38"/>
    <w:rsid w:val="0094541E"/>
    <w:rsid w:val="00945F41"/>
    <w:rsid w:val="00946A3B"/>
    <w:rsid w:val="009472C5"/>
    <w:rsid w:val="00950A03"/>
    <w:rsid w:val="00951550"/>
    <w:rsid w:val="009538F6"/>
    <w:rsid w:val="0095475C"/>
    <w:rsid w:val="0095495B"/>
    <w:rsid w:val="00954A19"/>
    <w:rsid w:val="00954B28"/>
    <w:rsid w:val="00955685"/>
    <w:rsid w:val="00956A8A"/>
    <w:rsid w:val="00956E2E"/>
    <w:rsid w:val="00960651"/>
    <w:rsid w:val="00960828"/>
    <w:rsid w:val="00961B4C"/>
    <w:rsid w:val="00961E1D"/>
    <w:rsid w:val="00963982"/>
    <w:rsid w:val="00963A9C"/>
    <w:rsid w:val="00963AD7"/>
    <w:rsid w:val="00964A09"/>
    <w:rsid w:val="0096760C"/>
    <w:rsid w:val="0097047C"/>
    <w:rsid w:val="00971561"/>
    <w:rsid w:val="00971820"/>
    <w:rsid w:val="00972413"/>
    <w:rsid w:val="0097323B"/>
    <w:rsid w:val="009739CD"/>
    <w:rsid w:val="0097420B"/>
    <w:rsid w:val="009745EC"/>
    <w:rsid w:val="00974EE8"/>
    <w:rsid w:val="00975212"/>
    <w:rsid w:val="00975284"/>
    <w:rsid w:val="00975CBE"/>
    <w:rsid w:val="00975E39"/>
    <w:rsid w:val="009766C2"/>
    <w:rsid w:val="009773BF"/>
    <w:rsid w:val="00977ABA"/>
    <w:rsid w:val="00980049"/>
    <w:rsid w:val="009819B7"/>
    <w:rsid w:val="009823E4"/>
    <w:rsid w:val="00982C62"/>
    <w:rsid w:val="00983932"/>
    <w:rsid w:val="009843BE"/>
    <w:rsid w:val="00984506"/>
    <w:rsid w:val="009852EB"/>
    <w:rsid w:val="0098572F"/>
    <w:rsid w:val="00986A17"/>
    <w:rsid w:val="00986ED3"/>
    <w:rsid w:val="00987549"/>
    <w:rsid w:val="00987AEF"/>
    <w:rsid w:val="00991280"/>
    <w:rsid w:val="009916D6"/>
    <w:rsid w:val="00993281"/>
    <w:rsid w:val="00994C5C"/>
    <w:rsid w:val="00994D3A"/>
    <w:rsid w:val="00994D97"/>
    <w:rsid w:val="0099537B"/>
    <w:rsid w:val="009958FC"/>
    <w:rsid w:val="00995D97"/>
    <w:rsid w:val="00996A5D"/>
    <w:rsid w:val="009A06F4"/>
    <w:rsid w:val="009A07B8"/>
    <w:rsid w:val="009A0948"/>
    <w:rsid w:val="009A0A10"/>
    <w:rsid w:val="009A0AD5"/>
    <w:rsid w:val="009A14FC"/>
    <w:rsid w:val="009A1835"/>
    <w:rsid w:val="009A1C17"/>
    <w:rsid w:val="009A1DE8"/>
    <w:rsid w:val="009A3946"/>
    <w:rsid w:val="009A4712"/>
    <w:rsid w:val="009A492B"/>
    <w:rsid w:val="009A4B6E"/>
    <w:rsid w:val="009A5B1A"/>
    <w:rsid w:val="009A609A"/>
    <w:rsid w:val="009B04A7"/>
    <w:rsid w:val="009B0660"/>
    <w:rsid w:val="009B0C7B"/>
    <w:rsid w:val="009B1176"/>
    <w:rsid w:val="009B11E4"/>
    <w:rsid w:val="009B2BE1"/>
    <w:rsid w:val="009B31B1"/>
    <w:rsid w:val="009B3AD6"/>
    <w:rsid w:val="009B42D3"/>
    <w:rsid w:val="009B48E2"/>
    <w:rsid w:val="009B5DCB"/>
    <w:rsid w:val="009B6F33"/>
    <w:rsid w:val="009B6FBE"/>
    <w:rsid w:val="009B7B93"/>
    <w:rsid w:val="009C0E0C"/>
    <w:rsid w:val="009C10A1"/>
    <w:rsid w:val="009C163D"/>
    <w:rsid w:val="009C21BD"/>
    <w:rsid w:val="009C2E62"/>
    <w:rsid w:val="009C403F"/>
    <w:rsid w:val="009C4180"/>
    <w:rsid w:val="009C428F"/>
    <w:rsid w:val="009C5B92"/>
    <w:rsid w:val="009C658E"/>
    <w:rsid w:val="009C71D6"/>
    <w:rsid w:val="009C75BA"/>
    <w:rsid w:val="009C7B93"/>
    <w:rsid w:val="009C7D1F"/>
    <w:rsid w:val="009D091E"/>
    <w:rsid w:val="009D0941"/>
    <w:rsid w:val="009D0BEE"/>
    <w:rsid w:val="009D15DD"/>
    <w:rsid w:val="009D2305"/>
    <w:rsid w:val="009D27C3"/>
    <w:rsid w:val="009D2A25"/>
    <w:rsid w:val="009D4399"/>
    <w:rsid w:val="009D43FA"/>
    <w:rsid w:val="009D4887"/>
    <w:rsid w:val="009D5879"/>
    <w:rsid w:val="009D5949"/>
    <w:rsid w:val="009D5AE0"/>
    <w:rsid w:val="009D6BF1"/>
    <w:rsid w:val="009D7B65"/>
    <w:rsid w:val="009E01B7"/>
    <w:rsid w:val="009E10EA"/>
    <w:rsid w:val="009E1F85"/>
    <w:rsid w:val="009E2282"/>
    <w:rsid w:val="009E277D"/>
    <w:rsid w:val="009E34EA"/>
    <w:rsid w:val="009E3663"/>
    <w:rsid w:val="009E3E0E"/>
    <w:rsid w:val="009E4D2F"/>
    <w:rsid w:val="009E645A"/>
    <w:rsid w:val="009E6748"/>
    <w:rsid w:val="009E6DDA"/>
    <w:rsid w:val="009E7574"/>
    <w:rsid w:val="009F0139"/>
    <w:rsid w:val="009F140A"/>
    <w:rsid w:val="009F1678"/>
    <w:rsid w:val="009F180B"/>
    <w:rsid w:val="009F1BB1"/>
    <w:rsid w:val="009F1F1A"/>
    <w:rsid w:val="009F21FD"/>
    <w:rsid w:val="009F22D2"/>
    <w:rsid w:val="009F246C"/>
    <w:rsid w:val="009F2CE0"/>
    <w:rsid w:val="009F39EC"/>
    <w:rsid w:val="009F62C6"/>
    <w:rsid w:val="009F62F3"/>
    <w:rsid w:val="009F6D9F"/>
    <w:rsid w:val="009F7711"/>
    <w:rsid w:val="009F7914"/>
    <w:rsid w:val="00A00EA5"/>
    <w:rsid w:val="00A017A3"/>
    <w:rsid w:val="00A026C6"/>
    <w:rsid w:val="00A02FA0"/>
    <w:rsid w:val="00A03DDB"/>
    <w:rsid w:val="00A04592"/>
    <w:rsid w:val="00A04B48"/>
    <w:rsid w:val="00A05571"/>
    <w:rsid w:val="00A055ED"/>
    <w:rsid w:val="00A05727"/>
    <w:rsid w:val="00A05921"/>
    <w:rsid w:val="00A05BBF"/>
    <w:rsid w:val="00A070BD"/>
    <w:rsid w:val="00A071C6"/>
    <w:rsid w:val="00A072B0"/>
    <w:rsid w:val="00A07FF6"/>
    <w:rsid w:val="00A1023F"/>
    <w:rsid w:val="00A1111A"/>
    <w:rsid w:val="00A1166A"/>
    <w:rsid w:val="00A126E4"/>
    <w:rsid w:val="00A129E2"/>
    <w:rsid w:val="00A14CEA"/>
    <w:rsid w:val="00A15354"/>
    <w:rsid w:val="00A154B0"/>
    <w:rsid w:val="00A156E9"/>
    <w:rsid w:val="00A167FE"/>
    <w:rsid w:val="00A1696E"/>
    <w:rsid w:val="00A169F7"/>
    <w:rsid w:val="00A179EB"/>
    <w:rsid w:val="00A209DE"/>
    <w:rsid w:val="00A21039"/>
    <w:rsid w:val="00A21197"/>
    <w:rsid w:val="00A222FF"/>
    <w:rsid w:val="00A22758"/>
    <w:rsid w:val="00A23634"/>
    <w:rsid w:val="00A23CD1"/>
    <w:rsid w:val="00A244A1"/>
    <w:rsid w:val="00A2464B"/>
    <w:rsid w:val="00A24F04"/>
    <w:rsid w:val="00A24F68"/>
    <w:rsid w:val="00A25B32"/>
    <w:rsid w:val="00A26E50"/>
    <w:rsid w:val="00A26E87"/>
    <w:rsid w:val="00A3063C"/>
    <w:rsid w:val="00A322A9"/>
    <w:rsid w:val="00A33028"/>
    <w:rsid w:val="00A33769"/>
    <w:rsid w:val="00A34889"/>
    <w:rsid w:val="00A357DE"/>
    <w:rsid w:val="00A35DC3"/>
    <w:rsid w:val="00A365CF"/>
    <w:rsid w:val="00A36C40"/>
    <w:rsid w:val="00A403FC"/>
    <w:rsid w:val="00A405DE"/>
    <w:rsid w:val="00A4268A"/>
    <w:rsid w:val="00A42924"/>
    <w:rsid w:val="00A42B79"/>
    <w:rsid w:val="00A43818"/>
    <w:rsid w:val="00A43A7C"/>
    <w:rsid w:val="00A43FF9"/>
    <w:rsid w:val="00A4401B"/>
    <w:rsid w:val="00A44417"/>
    <w:rsid w:val="00A451E5"/>
    <w:rsid w:val="00A461DF"/>
    <w:rsid w:val="00A46A80"/>
    <w:rsid w:val="00A471D3"/>
    <w:rsid w:val="00A47B6A"/>
    <w:rsid w:val="00A47DFF"/>
    <w:rsid w:val="00A501DF"/>
    <w:rsid w:val="00A50979"/>
    <w:rsid w:val="00A510AC"/>
    <w:rsid w:val="00A515E3"/>
    <w:rsid w:val="00A51CBA"/>
    <w:rsid w:val="00A524F7"/>
    <w:rsid w:val="00A52ED6"/>
    <w:rsid w:val="00A53631"/>
    <w:rsid w:val="00A5463B"/>
    <w:rsid w:val="00A54A6E"/>
    <w:rsid w:val="00A5537C"/>
    <w:rsid w:val="00A5548E"/>
    <w:rsid w:val="00A5786C"/>
    <w:rsid w:val="00A6053F"/>
    <w:rsid w:val="00A6069B"/>
    <w:rsid w:val="00A60FF2"/>
    <w:rsid w:val="00A611A1"/>
    <w:rsid w:val="00A61A2B"/>
    <w:rsid w:val="00A61DE0"/>
    <w:rsid w:val="00A62794"/>
    <w:rsid w:val="00A62B53"/>
    <w:rsid w:val="00A637D9"/>
    <w:rsid w:val="00A641FD"/>
    <w:rsid w:val="00A662F9"/>
    <w:rsid w:val="00A663FC"/>
    <w:rsid w:val="00A7021C"/>
    <w:rsid w:val="00A70294"/>
    <w:rsid w:val="00A70612"/>
    <w:rsid w:val="00A709ED"/>
    <w:rsid w:val="00A70D7C"/>
    <w:rsid w:val="00A7134B"/>
    <w:rsid w:val="00A73229"/>
    <w:rsid w:val="00A74747"/>
    <w:rsid w:val="00A74800"/>
    <w:rsid w:val="00A75A99"/>
    <w:rsid w:val="00A768FB"/>
    <w:rsid w:val="00A76ADE"/>
    <w:rsid w:val="00A80284"/>
    <w:rsid w:val="00A804CC"/>
    <w:rsid w:val="00A80FC2"/>
    <w:rsid w:val="00A816A6"/>
    <w:rsid w:val="00A81901"/>
    <w:rsid w:val="00A81A75"/>
    <w:rsid w:val="00A820A8"/>
    <w:rsid w:val="00A82C00"/>
    <w:rsid w:val="00A839AD"/>
    <w:rsid w:val="00A8400C"/>
    <w:rsid w:val="00A8484A"/>
    <w:rsid w:val="00A84FFD"/>
    <w:rsid w:val="00A85FB6"/>
    <w:rsid w:val="00A86B49"/>
    <w:rsid w:val="00A873E3"/>
    <w:rsid w:val="00A877AA"/>
    <w:rsid w:val="00A9093D"/>
    <w:rsid w:val="00A917D7"/>
    <w:rsid w:val="00A95718"/>
    <w:rsid w:val="00AA02EB"/>
    <w:rsid w:val="00AA0705"/>
    <w:rsid w:val="00AA12BF"/>
    <w:rsid w:val="00AA1630"/>
    <w:rsid w:val="00AA273F"/>
    <w:rsid w:val="00AA2C42"/>
    <w:rsid w:val="00AA3440"/>
    <w:rsid w:val="00AA357A"/>
    <w:rsid w:val="00AA3820"/>
    <w:rsid w:val="00AA3F22"/>
    <w:rsid w:val="00AA40E2"/>
    <w:rsid w:val="00AA41DD"/>
    <w:rsid w:val="00AA4B19"/>
    <w:rsid w:val="00AA55F3"/>
    <w:rsid w:val="00AA680A"/>
    <w:rsid w:val="00AA6CDC"/>
    <w:rsid w:val="00AA7239"/>
    <w:rsid w:val="00AA7709"/>
    <w:rsid w:val="00AA7AA1"/>
    <w:rsid w:val="00AA7C6E"/>
    <w:rsid w:val="00AB0065"/>
    <w:rsid w:val="00AB13E5"/>
    <w:rsid w:val="00AB146A"/>
    <w:rsid w:val="00AB1B95"/>
    <w:rsid w:val="00AB2950"/>
    <w:rsid w:val="00AB4142"/>
    <w:rsid w:val="00AB50DE"/>
    <w:rsid w:val="00AB5431"/>
    <w:rsid w:val="00AB5743"/>
    <w:rsid w:val="00AB5CD2"/>
    <w:rsid w:val="00AB622F"/>
    <w:rsid w:val="00AB67BF"/>
    <w:rsid w:val="00AB6B64"/>
    <w:rsid w:val="00AB7B2C"/>
    <w:rsid w:val="00AC0092"/>
    <w:rsid w:val="00AC077F"/>
    <w:rsid w:val="00AC0891"/>
    <w:rsid w:val="00AC0892"/>
    <w:rsid w:val="00AC0DEA"/>
    <w:rsid w:val="00AC0DF3"/>
    <w:rsid w:val="00AC2394"/>
    <w:rsid w:val="00AC3AC5"/>
    <w:rsid w:val="00AC4957"/>
    <w:rsid w:val="00AC4EF0"/>
    <w:rsid w:val="00AC6A88"/>
    <w:rsid w:val="00AC7B56"/>
    <w:rsid w:val="00AC7C28"/>
    <w:rsid w:val="00AC7F7F"/>
    <w:rsid w:val="00AD0BC7"/>
    <w:rsid w:val="00AD1651"/>
    <w:rsid w:val="00AD1B23"/>
    <w:rsid w:val="00AD1DFC"/>
    <w:rsid w:val="00AD2581"/>
    <w:rsid w:val="00AD2E0C"/>
    <w:rsid w:val="00AD3254"/>
    <w:rsid w:val="00AD3F26"/>
    <w:rsid w:val="00AD4F6C"/>
    <w:rsid w:val="00AD6041"/>
    <w:rsid w:val="00AD6E06"/>
    <w:rsid w:val="00AD7C7B"/>
    <w:rsid w:val="00AE085D"/>
    <w:rsid w:val="00AE1765"/>
    <w:rsid w:val="00AE18E4"/>
    <w:rsid w:val="00AE297D"/>
    <w:rsid w:val="00AE2F6A"/>
    <w:rsid w:val="00AE304A"/>
    <w:rsid w:val="00AE31F0"/>
    <w:rsid w:val="00AE32A0"/>
    <w:rsid w:val="00AE39B0"/>
    <w:rsid w:val="00AE3A66"/>
    <w:rsid w:val="00AE3C1E"/>
    <w:rsid w:val="00AE453A"/>
    <w:rsid w:val="00AE4AD2"/>
    <w:rsid w:val="00AE5D08"/>
    <w:rsid w:val="00AE5EEB"/>
    <w:rsid w:val="00AE66D9"/>
    <w:rsid w:val="00AE6FDB"/>
    <w:rsid w:val="00AE722F"/>
    <w:rsid w:val="00AE73F8"/>
    <w:rsid w:val="00AE7446"/>
    <w:rsid w:val="00AF0860"/>
    <w:rsid w:val="00AF0B54"/>
    <w:rsid w:val="00AF191B"/>
    <w:rsid w:val="00AF2990"/>
    <w:rsid w:val="00AF2C40"/>
    <w:rsid w:val="00AF30E0"/>
    <w:rsid w:val="00AF38A9"/>
    <w:rsid w:val="00AF51A7"/>
    <w:rsid w:val="00AF5A4F"/>
    <w:rsid w:val="00AF69A7"/>
    <w:rsid w:val="00AF7093"/>
    <w:rsid w:val="00AF7788"/>
    <w:rsid w:val="00B00068"/>
    <w:rsid w:val="00B00127"/>
    <w:rsid w:val="00B00AA5"/>
    <w:rsid w:val="00B010B2"/>
    <w:rsid w:val="00B011C3"/>
    <w:rsid w:val="00B0229A"/>
    <w:rsid w:val="00B04572"/>
    <w:rsid w:val="00B057B8"/>
    <w:rsid w:val="00B0688F"/>
    <w:rsid w:val="00B07E27"/>
    <w:rsid w:val="00B07EC8"/>
    <w:rsid w:val="00B07FC3"/>
    <w:rsid w:val="00B10046"/>
    <w:rsid w:val="00B10EA6"/>
    <w:rsid w:val="00B10F04"/>
    <w:rsid w:val="00B11314"/>
    <w:rsid w:val="00B115AC"/>
    <w:rsid w:val="00B11876"/>
    <w:rsid w:val="00B15A35"/>
    <w:rsid w:val="00B15E26"/>
    <w:rsid w:val="00B1605F"/>
    <w:rsid w:val="00B16B58"/>
    <w:rsid w:val="00B16E74"/>
    <w:rsid w:val="00B16E94"/>
    <w:rsid w:val="00B17791"/>
    <w:rsid w:val="00B17940"/>
    <w:rsid w:val="00B17B4B"/>
    <w:rsid w:val="00B2041D"/>
    <w:rsid w:val="00B20A2B"/>
    <w:rsid w:val="00B20F74"/>
    <w:rsid w:val="00B21F3C"/>
    <w:rsid w:val="00B2217B"/>
    <w:rsid w:val="00B232CD"/>
    <w:rsid w:val="00B245BC"/>
    <w:rsid w:val="00B24A42"/>
    <w:rsid w:val="00B24EBF"/>
    <w:rsid w:val="00B24FA3"/>
    <w:rsid w:val="00B25D6D"/>
    <w:rsid w:val="00B260AC"/>
    <w:rsid w:val="00B26AD6"/>
    <w:rsid w:val="00B32133"/>
    <w:rsid w:val="00B32B49"/>
    <w:rsid w:val="00B334D5"/>
    <w:rsid w:val="00B33A52"/>
    <w:rsid w:val="00B341B9"/>
    <w:rsid w:val="00B3448F"/>
    <w:rsid w:val="00B34F80"/>
    <w:rsid w:val="00B351F9"/>
    <w:rsid w:val="00B3666E"/>
    <w:rsid w:val="00B36DED"/>
    <w:rsid w:val="00B40619"/>
    <w:rsid w:val="00B40656"/>
    <w:rsid w:val="00B4072F"/>
    <w:rsid w:val="00B40CE5"/>
    <w:rsid w:val="00B423C1"/>
    <w:rsid w:val="00B4245F"/>
    <w:rsid w:val="00B4308A"/>
    <w:rsid w:val="00B43A31"/>
    <w:rsid w:val="00B4401F"/>
    <w:rsid w:val="00B44E07"/>
    <w:rsid w:val="00B45023"/>
    <w:rsid w:val="00B4589A"/>
    <w:rsid w:val="00B45C08"/>
    <w:rsid w:val="00B47753"/>
    <w:rsid w:val="00B47BFB"/>
    <w:rsid w:val="00B50364"/>
    <w:rsid w:val="00B508A7"/>
    <w:rsid w:val="00B50EAE"/>
    <w:rsid w:val="00B51950"/>
    <w:rsid w:val="00B51D52"/>
    <w:rsid w:val="00B52333"/>
    <w:rsid w:val="00B52CEA"/>
    <w:rsid w:val="00B52DEB"/>
    <w:rsid w:val="00B5310B"/>
    <w:rsid w:val="00B53A9F"/>
    <w:rsid w:val="00B547DB"/>
    <w:rsid w:val="00B57750"/>
    <w:rsid w:val="00B60409"/>
    <w:rsid w:val="00B60894"/>
    <w:rsid w:val="00B60958"/>
    <w:rsid w:val="00B61089"/>
    <w:rsid w:val="00B61551"/>
    <w:rsid w:val="00B62DDD"/>
    <w:rsid w:val="00B636AA"/>
    <w:rsid w:val="00B65361"/>
    <w:rsid w:val="00B66658"/>
    <w:rsid w:val="00B67120"/>
    <w:rsid w:val="00B7046B"/>
    <w:rsid w:val="00B70B68"/>
    <w:rsid w:val="00B70D33"/>
    <w:rsid w:val="00B716F6"/>
    <w:rsid w:val="00B72884"/>
    <w:rsid w:val="00B729C8"/>
    <w:rsid w:val="00B731C0"/>
    <w:rsid w:val="00B75798"/>
    <w:rsid w:val="00B76179"/>
    <w:rsid w:val="00B76352"/>
    <w:rsid w:val="00B76550"/>
    <w:rsid w:val="00B7671B"/>
    <w:rsid w:val="00B7686F"/>
    <w:rsid w:val="00B76CF7"/>
    <w:rsid w:val="00B77E35"/>
    <w:rsid w:val="00B80426"/>
    <w:rsid w:val="00B80C89"/>
    <w:rsid w:val="00B81A34"/>
    <w:rsid w:val="00B83804"/>
    <w:rsid w:val="00B843B3"/>
    <w:rsid w:val="00B868D3"/>
    <w:rsid w:val="00B877DB"/>
    <w:rsid w:val="00B902E4"/>
    <w:rsid w:val="00B91EBD"/>
    <w:rsid w:val="00B91EC0"/>
    <w:rsid w:val="00B91EE0"/>
    <w:rsid w:val="00B943E4"/>
    <w:rsid w:val="00B94A05"/>
    <w:rsid w:val="00B9659D"/>
    <w:rsid w:val="00B96F0B"/>
    <w:rsid w:val="00B9742C"/>
    <w:rsid w:val="00B97E4A"/>
    <w:rsid w:val="00BA0598"/>
    <w:rsid w:val="00BA0713"/>
    <w:rsid w:val="00BA2078"/>
    <w:rsid w:val="00BA27ED"/>
    <w:rsid w:val="00BA2DE7"/>
    <w:rsid w:val="00BA34E8"/>
    <w:rsid w:val="00BA3569"/>
    <w:rsid w:val="00BA4026"/>
    <w:rsid w:val="00BA44DB"/>
    <w:rsid w:val="00BA459F"/>
    <w:rsid w:val="00BA4689"/>
    <w:rsid w:val="00BA49D9"/>
    <w:rsid w:val="00BA522D"/>
    <w:rsid w:val="00BA5409"/>
    <w:rsid w:val="00BA67ED"/>
    <w:rsid w:val="00BA7D03"/>
    <w:rsid w:val="00BB0249"/>
    <w:rsid w:val="00BB0B2A"/>
    <w:rsid w:val="00BB0D99"/>
    <w:rsid w:val="00BB0E4F"/>
    <w:rsid w:val="00BB143D"/>
    <w:rsid w:val="00BB1F5D"/>
    <w:rsid w:val="00BB22C0"/>
    <w:rsid w:val="00BB3030"/>
    <w:rsid w:val="00BB39B6"/>
    <w:rsid w:val="00BB4F56"/>
    <w:rsid w:val="00BB4FAA"/>
    <w:rsid w:val="00BB5273"/>
    <w:rsid w:val="00BB59F9"/>
    <w:rsid w:val="00BB699B"/>
    <w:rsid w:val="00BB6AF7"/>
    <w:rsid w:val="00BB730F"/>
    <w:rsid w:val="00BC1739"/>
    <w:rsid w:val="00BC22D4"/>
    <w:rsid w:val="00BC2F67"/>
    <w:rsid w:val="00BC4332"/>
    <w:rsid w:val="00BC47F3"/>
    <w:rsid w:val="00BC48E4"/>
    <w:rsid w:val="00BC5D61"/>
    <w:rsid w:val="00BC6C03"/>
    <w:rsid w:val="00BC70F7"/>
    <w:rsid w:val="00BD029B"/>
    <w:rsid w:val="00BD0775"/>
    <w:rsid w:val="00BD0F54"/>
    <w:rsid w:val="00BD11A4"/>
    <w:rsid w:val="00BD2CF1"/>
    <w:rsid w:val="00BD2D6D"/>
    <w:rsid w:val="00BD36A3"/>
    <w:rsid w:val="00BD382A"/>
    <w:rsid w:val="00BD394E"/>
    <w:rsid w:val="00BD41C9"/>
    <w:rsid w:val="00BD4656"/>
    <w:rsid w:val="00BD4EC4"/>
    <w:rsid w:val="00BD4F6D"/>
    <w:rsid w:val="00BD5D76"/>
    <w:rsid w:val="00BD6ECA"/>
    <w:rsid w:val="00BD7C8A"/>
    <w:rsid w:val="00BD7E28"/>
    <w:rsid w:val="00BE011C"/>
    <w:rsid w:val="00BE0D56"/>
    <w:rsid w:val="00BE1D44"/>
    <w:rsid w:val="00BE1DA5"/>
    <w:rsid w:val="00BE271F"/>
    <w:rsid w:val="00BE33D1"/>
    <w:rsid w:val="00BE386C"/>
    <w:rsid w:val="00BE3EF2"/>
    <w:rsid w:val="00BE553A"/>
    <w:rsid w:val="00BE75CB"/>
    <w:rsid w:val="00BE7FBE"/>
    <w:rsid w:val="00BF0883"/>
    <w:rsid w:val="00BF14F1"/>
    <w:rsid w:val="00BF20BB"/>
    <w:rsid w:val="00BF21BC"/>
    <w:rsid w:val="00BF2BE1"/>
    <w:rsid w:val="00BF31EA"/>
    <w:rsid w:val="00BF3FF2"/>
    <w:rsid w:val="00BF4C72"/>
    <w:rsid w:val="00BF57AF"/>
    <w:rsid w:val="00BF5B75"/>
    <w:rsid w:val="00BF72E9"/>
    <w:rsid w:val="00BF7491"/>
    <w:rsid w:val="00C004EF"/>
    <w:rsid w:val="00C01278"/>
    <w:rsid w:val="00C0166F"/>
    <w:rsid w:val="00C01E86"/>
    <w:rsid w:val="00C02AAE"/>
    <w:rsid w:val="00C02C34"/>
    <w:rsid w:val="00C0353C"/>
    <w:rsid w:val="00C035F6"/>
    <w:rsid w:val="00C03666"/>
    <w:rsid w:val="00C03A7F"/>
    <w:rsid w:val="00C03D69"/>
    <w:rsid w:val="00C04132"/>
    <w:rsid w:val="00C0433F"/>
    <w:rsid w:val="00C048B0"/>
    <w:rsid w:val="00C054E5"/>
    <w:rsid w:val="00C05790"/>
    <w:rsid w:val="00C05FF1"/>
    <w:rsid w:val="00C07A5E"/>
    <w:rsid w:val="00C10E3F"/>
    <w:rsid w:val="00C11134"/>
    <w:rsid w:val="00C12410"/>
    <w:rsid w:val="00C135CB"/>
    <w:rsid w:val="00C138F1"/>
    <w:rsid w:val="00C14757"/>
    <w:rsid w:val="00C14EB9"/>
    <w:rsid w:val="00C15290"/>
    <w:rsid w:val="00C156DA"/>
    <w:rsid w:val="00C15C17"/>
    <w:rsid w:val="00C15F45"/>
    <w:rsid w:val="00C160BE"/>
    <w:rsid w:val="00C161CC"/>
    <w:rsid w:val="00C22631"/>
    <w:rsid w:val="00C23522"/>
    <w:rsid w:val="00C23EB1"/>
    <w:rsid w:val="00C23F9E"/>
    <w:rsid w:val="00C260A7"/>
    <w:rsid w:val="00C26909"/>
    <w:rsid w:val="00C270B9"/>
    <w:rsid w:val="00C27F59"/>
    <w:rsid w:val="00C300A0"/>
    <w:rsid w:val="00C305FE"/>
    <w:rsid w:val="00C30917"/>
    <w:rsid w:val="00C31009"/>
    <w:rsid w:val="00C31852"/>
    <w:rsid w:val="00C31B70"/>
    <w:rsid w:val="00C31D2B"/>
    <w:rsid w:val="00C31ED0"/>
    <w:rsid w:val="00C3217B"/>
    <w:rsid w:val="00C32E94"/>
    <w:rsid w:val="00C33732"/>
    <w:rsid w:val="00C34633"/>
    <w:rsid w:val="00C34971"/>
    <w:rsid w:val="00C34B94"/>
    <w:rsid w:val="00C37088"/>
    <w:rsid w:val="00C41670"/>
    <w:rsid w:val="00C4206A"/>
    <w:rsid w:val="00C43716"/>
    <w:rsid w:val="00C43B58"/>
    <w:rsid w:val="00C452D7"/>
    <w:rsid w:val="00C45481"/>
    <w:rsid w:val="00C45A1C"/>
    <w:rsid w:val="00C46764"/>
    <w:rsid w:val="00C46873"/>
    <w:rsid w:val="00C47934"/>
    <w:rsid w:val="00C50702"/>
    <w:rsid w:val="00C50737"/>
    <w:rsid w:val="00C50D5B"/>
    <w:rsid w:val="00C51DB0"/>
    <w:rsid w:val="00C546AB"/>
    <w:rsid w:val="00C54F09"/>
    <w:rsid w:val="00C54FCF"/>
    <w:rsid w:val="00C555E1"/>
    <w:rsid w:val="00C56A3A"/>
    <w:rsid w:val="00C572FE"/>
    <w:rsid w:val="00C57518"/>
    <w:rsid w:val="00C57950"/>
    <w:rsid w:val="00C60072"/>
    <w:rsid w:val="00C60524"/>
    <w:rsid w:val="00C614E0"/>
    <w:rsid w:val="00C62FDE"/>
    <w:rsid w:val="00C63071"/>
    <w:rsid w:val="00C635C5"/>
    <w:rsid w:val="00C63673"/>
    <w:rsid w:val="00C64DC6"/>
    <w:rsid w:val="00C65108"/>
    <w:rsid w:val="00C659FC"/>
    <w:rsid w:val="00C6663A"/>
    <w:rsid w:val="00C668A4"/>
    <w:rsid w:val="00C668E0"/>
    <w:rsid w:val="00C66A41"/>
    <w:rsid w:val="00C66FA9"/>
    <w:rsid w:val="00C67884"/>
    <w:rsid w:val="00C678E7"/>
    <w:rsid w:val="00C70720"/>
    <w:rsid w:val="00C7083B"/>
    <w:rsid w:val="00C71B92"/>
    <w:rsid w:val="00C73D7F"/>
    <w:rsid w:val="00C73EA2"/>
    <w:rsid w:val="00C75ED4"/>
    <w:rsid w:val="00C763E4"/>
    <w:rsid w:val="00C765D6"/>
    <w:rsid w:val="00C76864"/>
    <w:rsid w:val="00C76D87"/>
    <w:rsid w:val="00C77E67"/>
    <w:rsid w:val="00C80F47"/>
    <w:rsid w:val="00C82909"/>
    <w:rsid w:val="00C83400"/>
    <w:rsid w:val="00C83452"/>
    <w:rsid w:val="00C83770"/>
    <w:rsid w:val="00C83BC8"/>
    <w:rsid w:val="00C84485"/>
    <w:rsid w:val="00C8470F"/>
    <w:rsid w:val="00C84EE0"/>
    <w:rsid w:val="00C861A1"/>
    <w:rsid w:val="00C86BA7"/>
    <w:rsid w:val="00C86D16"/>
    <w:rsid w:val="00C87286"/>
    <w:rsid w:val="00C87765"/>
    <w:rsid w:val="00C9013C"/>
    <w:rsid w:val="00C90C1B"/>
    <w:rsid w:val="00C925AD"/>
    <w:rsid w:val="00C92765"/>
    <w:rsid w:val="00C92CEB"/>
    <w:rsid w:val="00C9419D"/>
    <w:rsid w:val="00C952AB"/>
    <w:rsid w:val="00C972B6"/>
    <w:rsid w:val="00C979A2"/>
    <w:rsid w:val="00C97B43"/>
    <w:rsid w:val="00C97DDA"/>
    <w:rsid w:val="00C97EA9"/>
    <w:rsid w:val="00CA01CE"/>
    <w:rsid w:val="00CA06FA"/>
    <w:rsid w:val="00CA1562"/>
    <w:rsid w:val="00CA2795"/>
    <w:rsid w:val="00CA30AD"/>
    <w:rsid w:val="00CA4247"/>
    <w:rsid w:val="00CA4289"/>
    <w:rsid w:val="00CA77FD"/>
    <w:rsid w:val="00CA7B83"/>
    <w:rsid w:val="00CA7E8E"/>
    <w:rsid w:val="00CB06F2"/>
    <w:rsid w:val="00CB0755"/>
    <w:rsid w:val="00CB0C47"/>
    <w:rsid w:val="00CB134A"/>
    <w:rsid w:val="00CB1AE4"/>
    <w:rsid w:val="00CB21A7"/>
    <w:rsid w:val="00CB2405"/>
    <w:rsid w:val="00CB250E"/>
    <w:rsid w:val="00CB28F6"/>
    <w:rsid w:val="00CB2A26"/>
    <w:rsid w:val="00CB2C57"/>
    <w:rsid w:val="00CB2E49"/>
    <w:rsid w:val="00CB4679"/>
    <w:rsid w:val="00CB46A5"/>
    <w:rsid w:val="00CB4799"/>
    <w:rsid w:val="00CB4A37"/>
    <w:rsid w:val="00CB7F3D"/>
    <w:rsid w:val="00CC047F"/>
    <w:rsid w:val="00CC05D4"/>
    <w:rsid w:val="00CC174F"/>
    <w:rsid w:val="00CC1C2E"/>
    <w:rsid w:val="00CC29DA"/>
    <w:rsid w:val="00CC2F17"/>
    <w:rsid w:val="00CC3070"/>
    <w:rsid w:val="00CC32B4"/>
    <w:rsid w:val="00CC38C5"/>
    <w:rsid w:val="00CC47B1"/>
    <w:rsid w:val="00CC6256"/>
    <w:rsid w:val="00CC68A7"/>
    <w:rsid w:val="00CD121C"/>
    <w:rsid w:val="00CD1F31"/>
    <w:rsid w:val="00CD320A"/>
    <w:rsid w:val="00CD4678"/>
    <w:rsid w:val="00CD4EDC"/>
    <w:rsid w:val="00CD4F8E"/>
    <w:rsid w:val="00CD56A1"/>
    <w:rsid w:val="00CD6DA7"/>
    <w:rsid w:val="00CE0C57"/>
    <w:rsid w:val="00CE1871"/>
    <w:rsid w:val="00CE20F5"/>
    <w:rsid w:val="00CE245E"/>
    <w:rsid w:val="00CE247F"/>
    <w:rsid w:val="00CE2825"/>
    <w:rsid w:val="00CE31C9"/>
    <w:rsid w:val="00CE44C8"/>
    <w:rsid w:val="00CE457F"/>
    <w:rsid w:val="00CE5790"/>
    <w:rsid w:val="00CE6E6A"/>
    <w:rsid w:val="00CF00AC"/>
    <w:rsid w:val="00CF0E6E"/>
    <w:rsid w:val="00CF13B1"/>
    <w:rsid w:val="00CF19E6"/>
    <w:rsid w:val="00CF2E43"/>
    <w:rsid w:val="00CF3309"/>
    <w:rsid w:val="00CF4EE8"/>
    <w:rsid w:val="00CF62C4"/>
    <w:rsid w:val="00CF6340"/>
    <w:rsid w:val="00CF68A3"/>
    <w:rsid w:val="00CF6AE5"/>
    <w:rsid w:val="00D002B3"/>
    <w:rsid w:val="00D00692"/>
    <w:rsid w:val="00D0092F"/>
    <w:rsid w:val="00D00E08"/>
    <w:rsid w:val="00D016A2"/>
    <w:rsid w:val="00D02543"/>
    <w:rsid w:val="00D02845"/>
    <w:rsid w:val="00D028AC"/>
    <w:rsid w:val="00D0522A"/>
    <w:rsid w:val="00D05A83"/>
    <w:rsid w:val="00D05F80"/>
    <w:rsid w:val="00D06D31"/>
    <w:rsid w:val="00D07418"/>
    <w:rsid w:val="00D07B8B"/>
    <w:rsid w:val="00D07BF3"/>
    <w:rsid w:val="00D07D57"/>
    <w:rsid w:val="00D07E77"/>
    <w:rsid w:val="00D109E0"/>
    <w:rsid w:val="00D12BBB"/>
    <w:rsid w:val="00D13075"/>
    <w:rsid w:val="00D138FB"/>
    <w:rsid w:val="00D14490"/>
    <w:rsid w:val="00D156B8"/>
    <w:rsid w:val="00D15993"/>
    <w:rsid w:val="00D15D23"/>
    <w:rsid w:val="00D16E85"/>
    <w:rsid w:val="00D1760B"/>
    <w:rsid w:val="00D1796A"/>
    <w:rsid w:val="00D17FF6"/>
    <w:rsid w:val="00D20177"/>
    <w:rsid w:val="00D20301"/>
    <w:rsid w:val="00D20CDC"/>
    <w:rsid w:val="00D20EDA"/>
    <w:rsid w:val="00D21B41"/>
    <w:rsid w:val="00D21D37"/>
    <w:rsid w:val="00D22243"/>
    <w:rsid w:val="00D2279B"/>
    <w:rsid w:val="00D22CB3"/>
    <w:rsid w:val="00D2478D"/>
    <w:rsid w:val="00D250D7"/>
    <w:rsid w:val="00D26A14"/>
    <w:rsid w:val="00D27875"/>
    <w:rsid w:val="00D30710"/>
    <w:rsid w:val="00D30890"/>
    <w:rsid w:val="00D31A98"/>
    <w:rsid w:val="00D31C71"/>
    <w:rsid w:val="00D32541"/>
    <w:rsid w:val="00D3306C"/>
    <w:rsid w:val="00D33C9D"/>
    <w:rsid w:val="00D33F56"/>
    <w:rsid w:val="00D34072"/>
    <w:rsid w:val="00D34612"/>
    <w:rsid w:val="00D35BB2"/>
    <w:rsid w:val="00D36AE2"/>
    <w:rsid w:val="00D36B01"/>
    <w:rsid w:val="00D3796B"/>
    <w:rsid w:val="00D41E27"/>
    <w:rsid w:val="00D424B3"/>
    <w:rsid w:val="00D428C2"/>
    <w:rsid w:val="00D42EF0"/>
    <w:rsid w:val="00D4496E"/>
    <w:rsid w:val="00D463BB"/>
    <w:rsid w:val="00D46648"/>
    <w:rsid w:val="00D51013"/>
    <w:rsid w:val="00D51A42"/>
    <w:rsid w:val="00D52FE2"/>
    <w:rsid w:val="00D5372E"/>
    <w:rsid w:val="00D545D8"/>
    <w:rsid w:val="00D54CB9"/>
    <w:rsid w:val="00D55467"/>
    <w:rsid w:val="00D554F8"/>
    <w:rsid w:val="00D5563B"/>
    <w:rsid w:val="00D55929"/>
    <w:rsid w:val="00D56F32"/>
    <w:rsid w:val="00D57F01"/>
    <w:rsid w:val="00D60108"/>
    <w:rsid w:val="00D6014F"/>
    <w:rsid w:val="00D61FE3"/>
    <w:rsid w:val="00D638EC"/>
    <w:rsid w:val="00D6418D"/>
    <w:rsid w:val="00D6458B"/>
    <w:rsid w:val="00D66141"/>
    <w:rsid w:val="00D66C61"/>
    <w:rsid w:val="00D677C6"/>
    <w:rsid w:val="00D71128"/>
    <w:rsid w:val="00D71BB9"/>
    <w:rsid w:val="00D73270"/>
    <w:rsid w:val="00D74A7A"/>
    <w:rsid w:val="00D7525B"/>
    <w:rsid w:val="00D7581D"/>
    <w:rsid w:val="00D75C30"/>
    <w:rsid w:val="00D7675A"/>
    <w:rsid w:val="00D76E00"/>
    <w:rsid w:val="00D77203"/>
    <w:rsid w:val="00D77331"/>
    <w:rsid w:val="00D77BE4"/>
    <w:rsid w:val="00D80BF9"/>
    <w:rsid w:val="00D8122E"/>
    <w:rsid w:val="00D8176F"/>
    <w:rsid w:val="00D81BFF"/>
    <w:rsid w:val="00D81D5E"/>
    <w:rsid w:val="00D82CF0"/>
    <w:rsid w:val="00D83B74"/>
    <w:rsid w:val="00D861CA"/>
    <w:rsid w:val="00D8710C"/>
    <w:rsid w:val="00D874F6"/>
    <w:rsid w:val="00D876F0"/>
    <w:rsid w:val="00D9036A"/>
    <w:rsid w:val="00D904AC"/>
    <w:rsid w:val="00D90E0B"/>
    <w:rsid w:val="00D91420"/>
    <w:rsid w:val="00D91D06"/>
    <w:rsid w:val="00D92202"/>
    <w:rsid w:val="00D926C3"/>
    <w:rsid w:val="00D9363C"/>
    <w:rsid w:val="00D94482"/>
    <w:rsid w:val="00D944C2"/>
    <w:rsid w:val="00D950B3"/>
    <w:rsid w:val="00D9570E"/>
    <w:rsid w:val="00D95B71"/>
    <w:rsid w:val="00D96619"/>
    <w:rsid w:val="00D96695"/>
    <w:rsid w:val="00D966C1"/>
    <w:rsid w:val="00D96A58"/>
    <w:rsid w:val="00DA0C44"/>
    <w:rsid w:val="00DA1905"/>
    <w:rsid w:val="00DA22E2"/>
    <w:rsid w:val="00DA3001"/>
    <w:rsid w:val="00DA4139"/>
    <w:rsid w:val="00DA43DB"/>
    <w:rsid w:val="00DA4C57"/>
    <w:rsid w:val="00DA5787"/>
    <w:rsid w:val="00DA5D4D"/>
    <w:rsid w:val="00DA6899"/>
    <w:rsid w:val="00DA7698"/>
    <w:rsid w:val="00DA7A55"/>
    <w:rsid w:val="00DA7E76"/>
    <w:rsid w:val="00DB0091"/>
    <w:rsid w:val="00DB05F5"/>
    <w:rsid w:val="00DB164D"/>
    <w:rsid w:val="00DB18B0"/>
    <w:rsid w:val="00DB271B"/>
    <w:rsid w:val="00DB47AA"/>
    <w:rsid w:val="00DB4840"/>
    <w:rsid w:val="00DB4870"/>
    <w:rsid w:val="00DB4B62"/>
    <w:rsid w:val="00DB5396"/>
    <w:rsid w:val="00DB5669"/>
    <w:rsid w:val="00DB62ED"/>
    <w:rsid w:val="00DB67B9"/>
    <w:rsid w:val="00DB7186"/>
    <w:rsid w:val="00DB7766"/>
    <w:rsid w:val="00DB77E8"/>
    <w:rsid w:val="00DB7FB0"/>
    <w:rsid w:val="00DC0262"/>
    <w:rsid w:val="00DC047F"/>
    <w:rsid w:val="00DC13A9"/>
    <w:rsid w:val="00DC1D86"/>
    <w:rsid w:val="00DC2761"/>
    <w:rsid w:val="00DC35B8"/>
    <w:rsid w:val="00DC3E23"/>
    <w:rsid w:val="00DC3EC6"/>
    <w:rsid w:val="00DC41EC"/>
    <w:rsid w:val="00DC5309"/>
    <w:rsid w:val="00DC5415"/>
    <w:rsid w:val="00DC6F74"/>
    <w:rsid w:val="00DC707E"/>
    <w:rsid w:val="00DC73AA"/>
    <w:rsid w:val="00DD0348"/>
    <w:rsid w:val="00DD0AC1"/>
    <w:rsid w:val="00DD0C45"/>
    <w:rsid w:val="00DD1CC0"/>
    <w:rsid w:val="00DD1D8A"/>
    <w:rsid w:val="00DD1FC7"/>
    <w:rsid w:val="00DD3C91"/>
    <w:rsid w:val="00DD51AB"/>
    <w:rsid w:val="00DD5C3A"/>
    <w:rsid w:val="00DD6656"/>
    <w:rsid w:val="00DD68E5"/>
    <w:rsid w:val="00DD6EE2"/>
    <w:rsid w:val="00DD7096"/>
    <w:rsid w:val="00DE04CD"/>
    <w:rsid w:val="00DE0563"/>
    <w:rsid w:val="00DE0782"/>
    <w:rsid w:val="00DE1804"/>
    <w:rsid w:val="00DE1E16"/>
    <w:rsid w:val="00DE2294"/>
    <w:rsid w:val="00DE22F3"/>
    <w:rsid w:val="00DE29E9"/>
    <w:rsid w:val="00DE2ADF"/>
    <w:rsid w:val="00DE34F4"/>
    <w:rsid w:val="00DE3774"/>
    <w:rsid w:val="00DE45A6"/>
    <w:rsid w:val="00DE5603"/>
    <w:rsid w:val="00DE609D"/>
    <w:rsid w:val="00DE69A9"/>
    <w:rsid w:val="00DE6E1B"/>
    <w:rsid w:val="00DE7994"/>
    <w:rsid w:val="00DE79C1"/>
    <w:rsid w:val="00DE7B45"/>
    <w:rsid w:val="00DF0064"/>
    <w:rsid w:val="00DF20D4"/>
    <w:rsid w:val="00DF268A"/>
    <w:rsid w:val="00DF283F"/>
    <w:rsid w:val="00DF33A2"/>
    <w:rsid w:val="00DF35A4"/>
    <w:rsid w:val="00DF3869"/>
    <w:rsid w:val="00DF38CF"/>
    <w:rsid w:val="00DF4062"/>
    <w:rsid w:val="00DF45FC"/>
    <w:rsid w:val="00DF5760"/>
    <w:rsid w:val="00DF5967"/>
    <w:rsid w:val="00DF5E23"/>
    <w:rsid w:val="00DF681F"/>
    <w:rsid w:val="00DF7A15"/>
    <w:rsid w:val="00DF7BB6"/>
    <w:rsid w:val="00E00D2D"/>
    <w:rsid w:val="00E010FD"/>
    <w:rsid w:val="00E01670"/>
    <w:rsid w:val="00E02012"/>
    <w:rsid w:val="00E032DF"/>
    <w:rsid w:val="00E037E9"/>
    <w:rsid w:val="00E04335"/>
    <w:rsid w:val="00E04768"/>
    <w:rsid w:val="00E04FEB"/>
    <w:rsid w:val="00E055AC"/>
    <w:rsid w:val="00E0624C"/>
    <w:rsid w:val="00E070A9"/>
    <w:rsid w:val="00E075C2"/>
    <w:rsid w:val="00E103F3"/>
    <w:rsid w:val="00E11A44"/>
    <w:rsid w:val="00E12F44"/>
    <w:rsid w:val="00E13147"/>
    <w:rsid w:val="00E1416E"/>
    <w:rsid w:val="00E14A75"/>
    <w:rsid w:val="00E14C83"/>
    <w:rsid w:val="00E14E99"/>
    <w:rsid w:val="00E15B1A"/>
    <w:rsid w:val="00E16728"/>
    <w:rsid w:val="00E16E2D"/>
    <w:rsid w:val="00E17E3C"/>
    <w:rsid w:val="00E202BE"/>
    <w:rsid w:val="00E226F1"/>
    <w:rsid w:val="00E23D63"/>
    <w:rsid w:val="00E2480E"/>
    <w:rsid w:val="00E248BB"/>
    <w:rsid w:val="00E24FC7"/>
    <w:rsid w:val="00E25836"/>
    <w:rsid w:val="00E3032A"/>
    <w:rsid w:val="00E30FC2"/>
    <w:rsid w:val="00E314A0"/>
    <w:rsid w:val="00E3247E"/>
    <w:rsid w:val="00E332AE"/>
    <w:rsid w:val="00E33B10"/>
    <w:rsid w:val="00E34385"/>
    <w:rsid w:val="00E35005"/>
    <w:rsid w:val="00E353C4"/>
    <w:rsid w:val="00E367E8"/>
    <w:rsid w:val="00E36B25"/>
    <w:rsid w:val="00E36FAB"/>
    <w:rsid w:val="00E3703E"/>
    <w:rsid w:val="00E372A2"/>
    <w:rsid w:val="00E3783F"/>
    <w:rsid w:val="00E379DE"/>
    <w:rsid w:val="00E37F70"/>
    <w:rsid w:val="00E41510"/>
    <w:rsid w:val="00E41546"/>
    <w:rsid w:val="00E424FD"/>
    <w:rsid w:val="00E42B33"/>
    <w:rsid w:val="00E4361D"/>
    <w:rsid w:val="00E4374A"/>
    <w:rsid w:val="00E4402B"/>
    <w:rsid w:val="00E45005"/>
    <w:rsid w:val="00E45B41"/>
    <w:rsid w:val="00E46EA4"/>
    <w:rsid w:val="00E50563"/>
    <w:rsid w:val="00E5089D"/>
    <w:rsid w:val="00E5140C"/>
    <w:rsid w:val="00E5214C"/>
    <w:rsid w:val="00E525DC"/>
    <w:rsid w:val="00E528B9"/>
    <w:rsid w:val="00E52C3B"/>
    <w:rsid w:val="00E5369E"/>
    <w:rsid w:val="00E53A7B"/>
    <w:rsid w:val="00E53E74"/>
    <w:rsid w:val="00E55114"/>
    <w:rsid w:val="00E55153"/>
    <w:rsid w:val="00E563D7"/>
    <w:rsid w:val="00E567C7"/>
    <w:rsid w:val="00E57359"/>
    <w:rsid w:val="00E60549"/>
    <w:rsid w:val="00E61008"/>
    <w:rsid w:val="00E6126F"/>
    <w:rsid w:val="00E623B2"/>
    <w:rsid w:val="00E62721"/>
    <w:rsid w:val="00E6276A"/>
    <w:rsid w:val="00E62CBB"/>
    <w:rsid w:val="00E62E5C"/>
    <w:rsid w:val="00E638CD"/>
    <w:rsid w:val="00E63A79"/>
    <w:rsid w:val="00E643F1"/>
    <w:rsid w:val="00E64677"/>
    <w:rsid w:val="00E64B06"/>
    <w:rsid w:val="00E64C76"/>
    <w:rsid w:val="00E65827"/>
    <w:rsid w:val="00E66350"/>
    <w:rsid w:val="00E67279"/>
    <w:rsid w:val="00E67D27"/>
    <w:rsid w:val="00E70FF8"/>
    <w:rsid w:val="00E714C4"/>
    <w:rsid w:val="00E71E5B"/>
    <w:rsid w:val="00E7256F"/>
    <w:rsid w:val="00E73710"/>
    <w:rsid w:val="00E7495C"/>
    <w:rsid w:val="00E76F42"/>
    <w:rsid w:val="00E77959"/>
    <w:rsid w:val="00E8086A"/>
    <w:rsid w:val="00E8109D"/>
    <w:rsid w:val="00E81F7B"/>
    <w:rsid w:val="00E81FD4"/>
    <w:rsid w:val="00E82BE2"/>
    <w:rsid w:val="00E836EA"/>
    <w:rsid w:val="00E83DB7"/>
    <w:rsid w:val="00E84835"/>
    <w:rsid w:val="00E84975"/>
    <w:rsid w:val="00E859D0"/>
    <w:rsid w:val="00E87622"/>
    <w:rsid w:val="00E90F11"/>
    <w:rsid w:val="00E911F7"/>
    <w:rsid w:val="00E9185F"/>
    <w:rsid w:val="00E92077"/>
    <w:rsid w:val="00E93362"/>
    <w:rsid w:val="00E934BC"/>
    <w:rsid w:val="00E945DF"/>
    <w:rsid w:val="00E94641"/>
    <w:rsid w:val="00E94ECB"/>
    <w:rsid w:val="00E952A7"/>
    <w:rsid w:val="00E95D90"/>
    <w:rsid w:val="00E95E6B"/>
    <w:rsid w:val="00EA0C2A"/>
    <w:rsid w:val="00EA0CF1"/>
    <w:rsid w:val="00EA19CD"/>
    <w:rsid w:val="00EA255E"/>
    <w:rsid w:val="00EA2602"/>
    <w:rsid w:val="00EA261C"/>
    <w:rsid w:val="00EA29DF"/>
    <w:rsid w:val="00EA3184"/>
    <w:rsid w:val="00EA399B"/>
    <w:rsid w:val="00EA3D5F"/>
    <w:rsid w:val="00EA56AC"/>
    <w:rsid w:val="00EA5D0E"/>
    <w:rsid w:val="00EA6260"/>
    <w:rsid w:val="00EA7B04"/>
    <w:rsid w:val="00EB0F44"/>
    <w:rsid w:val="00EB1474"/>
    <w:rsid w:val="00EB14A8"/>
    <w:rsid w:val="00EB1AA5"/>
    <w:rsid w:val="00EB1BE4"/>
    <w:rsid w:val="00EB2044"/>
    <w:rsid w:val="00EB2332"/>
    <w:rsid w:val="00EB34F2"/>
    <w:rsid w:val="00EB37EE"/>
    <w:rsid w:val="00EB3A40"/>
    <w:rsid w:val="00EB3CD5"/>
    <w:rsid w:val="00EB533A"/>
    <w:rsid w:val="00EB58D6"/>
    <w:rsid w:val="00EB62D8"/>
    <w:rsid w:val="00EB77A6"/>
    <w:rsid w:val="00EB7CFA"/>
    <w:rsid w:val="00EB7FEB"/>
    <w:rsid w:val="00EC012B"/>
    <w:rsid w:val="00EC0195"/>
    <w:rsid w:val="00EC0285"/>
    <w:rsid w:val="00EC36BB"/>
    <w:rsid w:val="00EC36F8"/>
    <w:rsid w:val="00EC3880"/>
    <w:rsid w:val="00EC52EC"/>
    <w:rsid w:val="00EC6200"/>
    <w:rsid w:val="00EC736A"/>
    <w:rsid w:val="00EC7B46"/>
    <w:rsid w:val="00ED038F"/>
    <w:rsid w:val="00ED0A47"/>
    <w:rsid w:val="00ED0A8F"/>
    <w:rsid w:val="00ED1AE0"/>
    <w:rsid w:val="00ED30DD"/>
    <w:rsid w:val="00ED367C"/>
    <w:rsid w:val="00ED4DE5"/>
    <w:rsid w:val="00ED5C22"/>
    <w:rsid w:val="00ED6369"/>
    <w:rsid w:val="00ED7F4F"/>
    <w:rsid w:val="00EE03C4"/>
    <w:rsid w:val="00EE0A98"/>
    <w:rsid w:val="00EE0C2B"/>
    <w:rsid w:val="00EE225A"/>
    <w:rsid w:val="00EE2E93"/>
    <w:rsid w:val="00EE300B"/>
    <w:rsid w:val="00EE32A2"/>
    <w:rsid w:val="00EE4BD8"/>
    <w:rsid w:val="00EE5025"/>
    <w:rsid w:val="00EE5F31"/>
    <w:rsid w:val="00EE72F4"/>
    <w:rsid w:val="00EF0518"/>
    <w:rsid w:val="00EF060E"/>
    <w:rsid w:val="00EF0C76"/>
    <w:rsid w:val="00EF2D24"/>
    <w:rsid w:val="00EF332F"/>
    <w:rsid w:val="00EF3736"/>
    <w:rsid w:val="00EF38FE"/>
    <w:rsid w:val="00EF47B2"/>
    <w:rsid w:val="00EF5725"/>
    <w:rsid w:val="00EF78B5"/>
    <w:rsid w:val="00F009D2"/>
    <w:rsid w:val="00F00C08"/>
    <w:rsid w:val="00F01A82"/>
    <w:rsid w:val="00F01DCB"/>
    <w:rsid w:val="00F023C6"/>
    <w:rsid w:val="00F0263D"/>
    <w:rsid w:val="00F027A4"/>
    <w:rsid w:val="00F02DB9"/>
    <w:rsid w:val="00F03455"/>
    <w:rsid w:val="00F0432C"/>
    <w:rsid w:val="00F04A67"/>
    <w:rsid w:val="00F056EC"/>
    <w:rsid w:val="00F0603E"/>
    <w:rsid w:val="00F06C8B"/>
    <w:rsid w:val="00F07EF5"/>
    <w:rsid w:val="00F10421"/>
    <w:rsid w:val="00F11D8A"/>
    <w:rsid w:val="00F13C54"/>
    <w:rsid w:val="00F14B8E"/>
    <w:rsid w:val="00F14D99"/>
    <w:rsid w:val="00F14E99"/>
    <w:rsid w:val="00F14ECE"/>
    <w:rsid w:val="00F171C1"/>
    <w:rsid w:val="00F21617"/>
    <w:rsid w:val="00F21745"/>
    <w:rsid w:val="00F21D3C"/>
    <w:rsid w:val="00F22EF6"/>
    <w:rsid w:val="00F23C68"/>
    <w:rsid w:val="00F24736"/>
    <w:rsid w:val="00F24914"/>
    <w:rsid w:val="00F2519F"/>
    <w:rsid w:val="00F26BCF"/>
    <w:rsid w:val="00F270AC"/>
    <w:rsid w:val="00F276AA"/>
    <w:rsid w:val="00F30409"/>
    <w:rsid w:val="00F306D2"/>
    <w:rsid w:val="00F3179E"/>
    <w:rsid w:val="00F3221A"/>
    <w:rsid w:val="00F331C2"/>
    <w:rsid w:val="00F33BD9"/>
    <w:rsid w:val="00F33CF9"/>
    <w:rsid w:val="00F358FA"/>
    <w:rsid w:val="00F359B7"/>
    <w:rsid w:val="00F35CC0"/>
    <w:rsid w:val="00F3647A"/>
    <w:rsid w:val="00F364E9"/>
    <w:rsid w:val="00F37234"/>
    <w:rsid w:val="00F40627"/>
    <w:rsid w:val="00F40C61"/>
    <w:rsid w:val="00F41C97"/>
    <w:rsid w:val="00F431B9"/>
    <w:rsid w:val="00F433EB"/>
    <w:rsid w:val="00F4348D"/>
    <w:rsid w:val="00F447C0"/>
    <w:rsid w:val="00F44C8E"/>
    <w:rsid w:val="00F44E8E"/>
    <w:rsid w:val="00F456FA"/>
    <w:rsid w:val="00F45751"/>
    <w:rsid w:val="00F46741"/>
    <w:rsid w:val="00F47632"/>
    <w:rsid w:val="00F5314F"/>
    <w:rsid w:val="00F54044"/>
    <w:rsid w:val="00F555BB"/>
    <w:rsid w:val="00F56513"/>
    <w:rsid w:val="00F57389"/>
    <w:rsid w:val="00F611B9"/>
    <w:rsid w:val="00F61AD5"/>
    <w:rsid w:val="00F61C18"/>
    <w:rsid w:val="00F62566"/>
    <w:rsid w:val="00F639B0"/>
    <w:rsid w:val="00F63B5D"/>
    <w:rsid w:val="00F64684"/>
    <w:rsid w:val="00F64E52"/>
    <w:rsid w:val="00F64EA0"/>
    <w:rsid w:val="00F65ACD"/>
    <w:rsid w:val="00F65CE5"/>
    <w:rsid w:val="00F66143"/>
    <w:rsid w:val="00F66D00"/>
    <w:rsid w:val="00F71A23"/>
    <w:rsid w:val="00F73933"/>
    <w:rsid w:val="00F74745"/>
    <w:rsid w:val="00F74E6F"/>
    <w:rsid w:val="00F7554F"/>
    <w:rsid w:val="00F7689B"/>
    <w:rsid w:val="00F76D09"/>
    <w:rsid w:val="00F80496"/>
    <w:rsid w:val="00F808D1"/>
    <w:rsid w:val="00F81100"/>
    <w:rsid w:val="00F81D1A"/>
    <w:rsid w:val="00F82D60"/>
    <w:rsid w:val="00F83268"/>
    <w:rsid w:val="00F83806"/>
    <w:rsid w:val="00F83E84"/>
    <w:rsid w:val="00F8459B"/>
    <w:rsid w:val="00F845C7"/>
    <w:rsid w:val="00F85C6F"/>
    <w:rsid w:val="00F86A80"/>
    <w:rsid w:val="00F87263"/>
    <w:rsid w:val="00F87442"/>
    <w:rsid w:val="00F9069A"/>
    <w:rsid w:val="00F90BE8"/>
    <w:rsid w:val="00F9121B"/>
    <w:rsid w:val="00F91311"/>
    <w:rsid w:val="00F92ED9"/>
    <w:rsid w:val="00F93D76"/>
    <w:rsid w:val="00F93EF8"/>
    <w:rsid w:val="00F93F84"/>
    <w:rsid w:val="00F95295"/>
    <w:rsid w:val="00F96229"/>
    <w:rsid w:val="00F96EA7"/>
    <w:rsid w:val="00FA0F4E"/>
    <w:rsid w:val="00FA10FE"/>
    <w:rsid w:val="00FA1432"/>
    <w:rsid w:val="00FA1A4A"/>
    <w:rsid w:val="00FA3063"/>
    <w:rsid w:val="00FA3840"/>
    <w:rsid w:val="00FA43F9"/>
    <w:rsid w:val="00FA45F5"/>
    <w:rsid w:val="00FA520A"/>
    <w:rsid w:val="00FA5DF8"/>
    <w:rsid w:val="00FA5E3C"/>
    <w:rsid w:val="00FA6505"/>
    <w:rsid w:val="00FA717D"/>
    <w:rsid w:val="00FB05DF"/>
    <w:rsid w:val="00FB06B8"/>
    <w:rsid w:val="00FB0A07"/>
    <w:rsid w:val="00FB176C"/>
    <w:rsid w:val="00FB1B96"/>
    <w:rsid w:val="00FB1C7D"/>
    <w:rsid w:val="00FB2320"/>
    <w:rsid w:val="00FB2BFB"/>
    <w:rsid w:val="00FB3925"/>
    <w:rsid w:val="00FB40B8"/>
    <w:rsid w:val="00FB4332"/>
    <w:rsid w:val="00FB7037"/>
    <w:rsid w:val="00FB7727"/>
    <w:rsid w:val="00FC0E33"/>
    <w:rsid w:val="00FC1B7F"/>
    <w:rsid w:val="00FC24D2"/>
    <w:rsid w:val="00FC2586"/>
    <w:rsid w:val="00FC37EE"/>
    <w:rsid w:val="00FC3B27"/>
    <w:rsid w:val="00FC437E"/>
    <w:rsid w:val="00FC4655"/>
    <w:rsid w:val="00FC51AC"/>
    <w:rsid w:val="00FC51B0"/>
    <w:rsid w:val="00FC54DC"/>
    <w:rsid w:val="00FC5DA2"/>
    <w:rsid w:val="00FC7112"/>
    <w:rsid w:val="00FC740B"/>
    <w:rsid w:val="00FC7CC5"/>
    <w:rsid w:val="00FD0010"/>
    <w:rsid w:val="00FD05EF"/>
    <w:rsid w:val="00FD0E1C"/>
    <w:rsid w:val="00FD2649"/>
    <w:rsid w:val="00FD2CCD"/>
    <w:rsid w:val="00FD3140"/>
    <w:rsid w:val="00FD35EA"/>
    <w:rsid w:val="00FD3E07"/>
    <w:rsid w:val="00FD4128"/>
    <w:rsid w:val="00FD418E"/>
    <w:rsid w:val="00FD4824"/>
    <w:rsid w:val="00FD4D9C"/>
    <w:rsid w:val="00FD5189"/>
    <w:rsid w:val="00FD5406"/>
    <w:rsid w:val="00FD5586"/>
    <w:rsid w:val="00FD60A6"/>
    <w:rsid w:val="00FD68DE"/>
    <w:rsid w:val="00FD6C49"/>
    <w:rsid w:val="00FD7069"/>
    <w:rsid w:val="00FD7182"/>
    <w:rsid w:val="00FD781A"/>
    <w:rsid w:val="00FE00B3"/>
    <w:rsid w:val="00FE0552"/>
    <w:rsid w:val="00FE0DEF"/>
    <w:rsid w:val="00FE1402"/>
    <w:rsid w:val="00FE2147"/>
    <w:rsid w:val="00FE25E3"/>
    <w:rsid w:val="00FE3553"/>
    <w:rsid w:val="00FE4554"/>
    <w:rsid w:val="00FE56EC"/>
    <w:rsid w:val="00FE5BB6"/>
    <w:rsid w:val="00FE7DBA"/>
    <w:rsid w:val="00FF0F72"/>
    <w:rsid w:val="00FF130C"/>
    <w:rsid w:val="00FF14EB"/>
    <w:rsid w:val="00FF1677"/>
    <w:rsid w:val="00FF19DC"/>
    <w:rsid w:val="00FF2517"/>
    <w:rsid w:val="00FF2C63"/>
    <w:rsid w:val="00FF3E94"/>
    <w:rsid w:val="00FF4B98"/>
    <w:rsid w:val="00FF4D1F"/>
    <w:rsid w:val="00FF4F54"/>
    <w:rsid w:val="00FF5909"/>
    <w:rsid w:val="00FF6C14"/>
    <w:rsid w:val="00FF6FE1"/>
    <w:rsid w:val="00FF70D5"/>
    <w:rsid w:val="00FF7653"/>
    <w:rsid w:val="00FF7A88"/>
    <w:rsid w:val="00FF7D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E126D536-A556-433E-B324-40E6D88E7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4"/>
        <w:szCs w:val="24"/>
        <w:lang w:val="cs-CZ"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5309"/>
    <w:rPr>
      <w:rFonts w:ascii="Times New Roman" w:hAnsi="Times New Roman"/>
      <w:lang w:val="pl-PL"/>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locked/>
    <w:rsid w:val="00E37F70"/>
    <w:rPr>
      <w:rFonts w:ascii="Arial" w:hAnsi="Arial" w:cs="Arial"/>
      <w:b/>
      <w:bCs/>
      <w:kern w:val="32"/>
      <w:sz w:val="32"/>
      <w:szCs w:val="32"/>
      <w:lang w:val="pl-PL" w:eastAsia="x-none"/>
    </w:rPr>
  </w:style>
  <w:style w:type="character" w:customStyle="1" w:styleId="Nagwek2Znak">
    <w:name w:val="Nagłówek 2 Znak"/>
    <w:basedOn w:val="Domylnaczcionkaakapitu"/>
    <w:link w:val="Nagwek2"/>
    <w:uiPriority w:val="9"/>
    <w:locked/>
    <w:rsid w:val="00E37F70"/>
    <w:rPr>
      <w:rFonts w:ascii="Arial" w:hAnsi="Arial" w:cs="Arial"/>
      <w:b/>
      <w:bCs/>
      <w:i/>
      <w:iCs/>
      <w:sz w:val="28"/>
      <w:szCs w:val="28"/>
      <w:lang w:val="pl-PL" w:eastAsia="x-none"/>
    </w:rPr>
  </w:style>
  <w:style w:type="character" w:customStyle="1" w:styleId="Nagwek3Znak">
    <w:name w:val="Nagłówek 3 Znak"/>
    <w:basedOn w:val="Domylnaczcionkaakapitu"/>
    <w:link w:val="Nagwek3"/>
    <w:uiPriority w:val="9"/>
    <w:locked/>
    <w:rsid w:val="00E37F70"/>
    <w:rPr>
      <w:rFonts w:ascii="Arial" w:hAnsi="Arial" w:cs="Arial"/>
      <w:b/>
      <w:bCs/>
      <w:sz w:val="26"/>
      <w:szCs w:val="26"/>
      <w:lang w:val="pl-PL" w:eastAsia="x-none"/>
    </w:rPr>
  </w:style>
  <w:style w:type="character" w:customStyle="1" w:styleId="Nagwek4Znak">
    <w:name w:val="Nagłówek 4 Znak"/>
    <w:basedOn w:val="Domylnaczcionkaakapitu"/>
    <w:link w:val="Nagwek4"/>
    <w:uiPriority w:val="9"/>
    <w:locked/>
    <w:rsid w:val="00E37F70"/>
    <w:rPr>
      <w:rFonts w:ascii="Times New Roman" w:hAnsi="Times New Roman" w:cs="Times New Roman"/>
      <w:b/>
      <w:bCs/>
      <w:sz w:val="28"/>
      <w:szCs w:val="28"/>
      <w:lang w:val="pl-PL" w:eastAsia="x-none"/>
    </w:rPr>
  </w:style>
  <w:style w:type="character" w:customStyle="1" w:styleId="Nagwek5Znak">
    <w:name w:val="Nagłówek 5 Znak"/>
    <w:basedOn w:val="Domylnaczcionkaakapitu"/>
    <w:link w:val="Nagwek5"/>
    <w:uiPriority w:val="9"/>
    <w:locked/>
    <w:rsid w:val="00E37F70"/>
    <w:rPr>
      <w:rFonts w:ascii="Times New Roman" w:hAnsi="Times New Roman" w:cs="Times New Roman"/>
      <w:b/>
      <w:bCs/>
      <w:i/>
      <w:iCs/>
      <w:sz w:val="26"/>
      <w:szCs w:val="26"/>
      <w:lang w:val="pl-PL" w:eastAsia="x-none"/>
    </w:rPr>
  </w:style>
  <w:style w:type="character" w:customStyle="1" w:styleId="Nagwek7Znak">
    <w:name w:val="Nagłówek 7 Znak"/>
    <w:basedOn w:val="Domylnaczcionkaakapitu"/>
    <w:link w:val="Nagwek7"/>
    <w:uiPriority w:val="9"/>
    <w:locked/>
    <w:rsid w:val="00E37F70"/>
    <w:rPr>
      <w:rFonts w:ascii="Tahoma" w:hAnsi="Tahoma" w:cs="Times New Roman"/>
      <w:b/>
      <w:sz w:val="20"/>
      <w:szCs w:val="20"/>
      <w:lang w:val="pl-PL" w:eastAsia="x-none"/>
    </w:rPr>
  </w:style>
  <w:style w:type="character" w:customStyle="1" w:styleId="Nagwek8Znak">
    <w:name w:val="Nagłówek 8 Znak"/>
    <w:basedOn w:val="Domylnaczcionkaakapitu"/>
    <w:link w:val="Nagwek8"/>
    <w:uiPriority w:val="9"/>
    <w:locked/>
    <w:rsid w:val="00E37F70"/>
    <w:rPr>
      <w:rFonts w:ascii="Times New Roman" w:hAnsi="Times New Roman" w:cs="Times New Roman"/>
      <w:i/>
      <w:iCs/>
      <w:lang w:val="pl-PL" w:eastAsia="x-none"/>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basedOn w:val="Domylnaczcionkaakapitu"/>
    <w:link w:val="Tytu"/>
    <w:uiPriority w:val="10"/>
    <w:locked/>
    <w:rsid w:val="00E37F70"/>
    <w:rPr>
      <w:rFonts w:ascii="Arial" w:hAnsi="Arial" w:cs="Times New Roman"/>
      <w:b/>
      <w:sz w:val="20"/>
      <w:szCs w:val="20"/>
      <w:lang w:val="pl-PL" w:eastAsia="x-none"/>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basedOn w:val="Domylnaczcionkaakapitu"/>
    <w:link w:val="Tekstpodstawowy"/>
    <w:uiPriority w:val="99"/>
    <w:locked/>
    <w:rsid w:val="00E37F70"/>
    <w:rPr>
      <w:rFonts w:ascii="Arial" w:hAnsi="Arial" w:cs="Times New Roman"/>
      <w:b/>
      <w:sz w:val="20"/>
      <w:szCs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szCs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szCs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basedOn w:val="Domylnaczcionkaakapitu"/>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basedOn w:val="Domylnaczcionkaakapitu"/>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rsid w:val="00E37F7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locked/>
    <w:rsid w:val="00E37F70"/>
    <w:rPr>
      <w:rFonts w:ascii="Tahoma" w:hAnsi="Tahoma" w:cs="Times New Roman"/>
      <w:sz w:val="20"/>
      <w:szCs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E37F70"/>
    <w:rPr>
      <w:rFonts w:ascii="Courier New" w:hAnsi="Courier New" w:cs="Courier New"/>
      <w:sz w:val="20"/>
      <w:szCs w:val="20"/>
      <w:lang w:val="pl-PL" w:eastAsia="x-none"/>
    </w:rPr>
  </w:style>
  <w:style w:type="paragraph" w:customStyle="1" w:styleId="wypunkt">
    <w:name w:val="wypunkt"/>
    <w:basedOn w:val="Normalny"/>
    <w:rsid w:val="00E37F70"/>
    <w:pPr>
      <w:numPr>
        <w:numId w:val="1"/>
      </w:numPr>
      <w:tabs>
        <w:tab w:val="left" w:pos="0"/>
      </w:tabs>
      <w:spacing w:line="360" w:lineRule="auto"/>
      <w:jc w:val="both"/>
    </w:pPr>
    <w:rPr>
      <w:szCs w:val="20"/>
    </w:rPr>
  </w:style>
  <w:style w:type="character" w:styleId="Odwoaniedokomentarza">
    <w:name w:val="annotation reference"/>
    <w:basedOn w:val="Domylnaczcionkaakapitu"/>
    <w:uiPriority w:val="99"/>
    <w:semiHidden/>
    <w:rsid w:val="00E37F70"/>
    <w:rPr>
      <w:rFonts w:cs="Times New Roman"/>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basedOn w:val="Domylnaczcionkaakapitu"/>
    <w:link w:val="Tekstkomentarza"/>
    <w:uiPriority w:val="99"/>
    <w:semiHidden/>
    <w:locked/>
    <w:rsid w:val="00E37F70"/>
    <w:rPr>
      <w:rFonts w:ascii="Tahoma" w:hAnsi="Tahoma" w:cs="Times New Roman"/>
      <w:sz w:val="20"/>
      <w:szCs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imes New Roman"/>
      <w:sz w:val="16"/>
      <w:szCs w:val="16"/>
    </w:rPr>
  </w:style>
  <w:style w:type="paragraph" w:customStyle="1" w:styleId="ust">
    <w:name w:val="ust"/>
    <w:rsid w:val="00E37F70"/>
    <w:pPr>
      <w:spacing w:before="60" w:after="60"/>
      <w:ind w:left="426" w:hanging="284"/>
      <w:jc w:val="both"/>
    </w:pPr>
    <w:rPr>
      <w:rFonts w:ascii="Times New Roman" w:hAnsi="Times New Roman"/>
      <w:szCs w:val="20"/>
      <w:lang w:val="pl-PL"/>
    </w:rPr>
  </w:style>
  <w:style w:type="character" w:styleId="Odwoanieprzypisudolnego">
    <w:name w:val="footnote reference"/>
    <w:basedOn w:val="Domylnaczcionkaakapitu"/>
    <w:uiPriority w:val="99"/>
    <w:rsid w:val="00E37F70"/>
    <w:rPr>
      <w:rFonts w:cs="Times New Roman"/>
      <w:sz w:val="20"/>
      <w:vertAlign w:val="superscript"/>
    </w:rPr>
  </w:style>
  <w:style w:type="character" w:styleId="Numerstrony">
    <w:name w:val="page number"/>
    <w:basedOn w:val="Domylnaczcionkaakapitu"/>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bCs/>
      <w:i/>
      <w:iCs/>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Cs w:val="20"/>
      <w:lang w:val="pl-PL"/>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bCs/>
      <w:sz w:val="20"/>
      <w:szCs w:val="20"/>
      <w:lang w:val="pl-PL" w:eastAsia="x-none"/>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szCs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3"/>
      </w:numPr>
    </w:pPr>
  </w:style>
  <w:style w:type="paragraph" w:styleId="Listapunktowana2">
    <w:name w:val="List Bullet 2"/>
    <w:basedOn w:val="Normalny"/>
    <w:autoRedefine/>
    <w:uiPriority w:val="99"/>
    <w:rsid w:val="00E37F70"/>
    <w:pPr>
      <w:numPr>
        <w:numId w:val="4"/>
      </w:numPr>
    </w:pPr>
  </w:style>
  <w:style w:type="paragraph" w:styleId="Listapunktowana3">
    <w:name w:val="List Bullet 3"/>
    <w:basedOn w:val="Normalny"/>
    <w:autoRedefine/>
    <w:uiPriority w:val="99"/>
    <w:rsid w:val="00E37F70"/>
    <w:pPr>
      <w:numPr>
        <w:numId w:val="5"/>
      </w:numPr>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olor w:val="000000"/>
      <w:lang w:val="pl-PL"/>
    </w:rPr>
  </w:style>
  <w:style w:type="paragraph" w:styleId="Akapitzlist">
    <w:name w:val="List Paragraph"/>
    <w:aliases w:val="L1,Numerowanie,2 heading,A_wyliczenie,K-P_odwolanie,Akapit z listą5,maz_wyliczenie,opis dzialania,normalny tekst,wypunktowanie"/>
    <w:basedOn w:val="Normalny"/>
    <w:link w:val="AkapitzlistZnak"/>
    <w:qFormat/>
    <w:rsid w:val="00E37F70"/>
    <w:pPr>
      <w:ind w:left="708"/>
    </w:p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basedOn w:val="Domylnaczcionkaakapitu"/>
    <w:link w:val="Podtytu"/>
    <w:uiPriority w:val="11"/>
    <w:locked/>
    <w:rsid w:val="00E37F70"/>
    <w:rPr>
      <w:rFonts w:ascii="Arial" w:hAnsi="Arial" w:cs="Arial"/>
      <w:b/>
      <w:bCs/>
      <w:sz w:val="22"/>
      <w:lang w:val="pl-PL" w:eastAsia="x-none"/>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rFonts w:ascii="Times New Roman" w:hAnsi="Times New Roman"/>
      <w:sz w:val="20"/>
      <w:szCs w:val="20"/>
      <w:lang w:val="pl-PL"/>
    </w:rPr>
  </w:style>
  <w:style w:type="paragraph" w:customStyle="1" w:styleId="paragraf">
    <w:name w:val="paragraf"/>
    <w:basedOn w:val="Normalny"/>
    <w:rsid w:val="00E37F70"/>
    <w:pPr>
      <w:keepNext/>
      <w:numPr>
        <w:numId w:val="2"/>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basedOn w:val="Domylnaczcionkaakapitu"/>
    <w:link w:val="Mapadokumentu"/>
    <w:uiPriority w:val="99"/>
    <w:locked/>
    <w:rsid w:val="00E37F70"/>
    <w:rPr>
      <w:rFonts w:ascii="Tahoma" w:hAnsi="Tahoma" w:cs="Tahoma"/>
      <w:sz w:val="16"/>
      <w:szCs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lang w:val="pl-PL"/>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E37F70"/>
    <w:pPr>
      <w:numPr>
        <w:numId w:val="7"/>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Arial Unicode MS"/>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lang w:val="pl-PL"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lang w:val="pl-PL"/>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rFonts w:cs="Times New Roman"/>
      <w:color w:val="800080" w:themeColor="followedHyperlink"/>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8"/>
      </w:numPr>
      <w:spacing w:before="120" w:after="120"/>
      <w:jc w:val="both"/>
    </w:pPr>
    <w:rPr>
      <w:szCs w:val="22"/>
      <w:lang w:eastAsia="en-GB"/>
    </w:rPr>
  </w:style>
  <w:style w:type="paragraph" w:customStyle="1" w:styleId="Tiret1">
    <w:name w:val="Tiret 1"/>
    <w:basedOn w:val="Normalny"/>
    <w:rsid w:val="00D05F80"/>
    <w:pPr>
      <w:numPr>
        <w:numId w:val="9"/>
      </w:numPr>
      <w:spacing w:before="120" w:after="120"/>
      <w:jc w:val="both"/>
    </w:pPr>
    <w:rPr>
      <w:szCs w:val="22"/>
      <w:lang w:eastAsia="en-GB"/>
    </w:rPr>
  </w:style>
  <w:style w:type="paragraph" w:customStyle="1" w:styleId="NumPar1">
    <w:name w:val="NumPar 1"/>
    <w:basedOn w:val="Normalny"/>
    <w:next w:val="Text1"/>
    <w:rsid w:val="00D05F80"/>
    <w:pPr>
      <w:numPr>
        <w:numId w:val="10"/>
      </w:numPr>
      <w:spacing w:before="120" w:after="120"/>
      <w:jc w:val="both"/>
    </w:pPr>
    <w:rPr>
      <w:szCs w:val="22"/>
      <w:lang w:eastAsia="en-GB"/>
    </w:rPr>
  </w:style>
  <w:style w:type="paragraph" w:customStyle="1" w:styleId="NumPar2">
    <w:name w:val="NumPar 2"/>
    <w:basedOn w:val="Normalny"/>
    <w:next w:val="Text1"/>
    <w:rsid w:val="00D05F80"/>
    <w:pPr>
      <w:numPr>
        <w:ilvl w:val="1"/>
        <w:numId w:val="10"/>
      </w:numPr>
      <w:spacing w:before="120" w:after="120"/>
      <w:jc w:val="both"/>
    </w:pPr>
    <w:rPr>
      <w:szCs w:val="22"/>
      <w:lang w:eastAsia="en-GB"/>
    </w:rPr>
  </w:style>
  <w:style w:type="paragraph" w:customStyle="1" w:styleId="NumPar3">
    <w:name w:val="NumPar 3"/>
    <w:basedOn w:val="Normalny"/>
    <w:next w:val="Text1"/>
    <w:rsid w:val="00D05F80"/>
    <w:pPr>
      <w:numPr>
        <w:ilvl w:val="2"/>
        <w:numId w:val="10"/>
      </w:numPr>
      <w:spacing w:before="120" w:after="120"/>
      <w:jc w:val="both"/>
    </w:pPr>
    <w:rPr>
      <w:szCs w:val="22"/>
      <w:lang w:eastAsia="en-GB"/>
    </w:rPr>
  </w:style>
  <w:style w:type="paragraph" w:customStyle="1" w:styleId="NumPar4">
    <w:name w:val="NumPar 4"/>
    <w:basedOn w:val="Normalny"/>
    <w:next w:val="Text1"/>
    <w:rsid w:val="00D05F80"/>
    <w:pPr>
      <w:numPr>
        <w:ilvl w:val="3"/>
        <w:numId w:val="10"/>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basedOn w:val="Domylnaczcionkaakapitu"/>
    <w:uiPriority w:val="20"/>
    <w:qFormat/>
    <w:rsid w:val="00A95718"/>
    <w:rPr>
      <w:rFonts w:cs="Times New Roman"/>
      <w:i/>
      <w:iCs/>
    </w:rPr>
  </w:style>
  <w:style w:type="character" w:customStyle="1" w:styleId="Teksttreci">
    <w:name w:val="Tekst treści_"/>
    <w:basedOn w:val="Domylnaczcionkaakapitu"/>
    <w:link w:val="Teksttreci0"/>
    <w:locked/>
    <w:rsid w:val="00A839AD"/>
    <w:rPr>
      <w:rFonts w:ascii="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basedOn w:val="Teksttreci"/>
    <w:rsid w:val="00A839AD"/>
    <w:rPr>
      <w:rFonts w:ascii="Verdana" w:hAnsi="Verdana" w:cs="Verdana"/>
      <w:b/>
      <w:bCs/>
      <w:spacing w:val="0"/>
      <w:sz w:val="19"/>
      <w:szCs w:val="19"/>
      <w:shd w:val="clear" w:color="auto" w:fill="FFFFFF"/>
    </w:rPr>
  </w:style>
  <w:style w:type="character" w:customStyle="1" w:styleId="Nagwek30">
    <w:name w:val="Nagłówek #3_"/>
    <w:basedOn w:val="Domylnaczcionkaakapitu"/>
    <w:link w:val="Nagwek31"/>
    <w:locked/>
    <w:rsid w:val="003544E7"/>
    <w:rPr>
      <w:rFonts w:ascii="Verdana" w:hAnsi="Verdana" w:cs="Verdana"/>
      <w:sz w:val="19"/>
      <w:szCs w:val="19"/>
      <w:shd w:val="clear" w:color="auto" w:fill="FFFFFF"/>
    </w:rPr>
  </w:style>
  <w:style w:type="character" w:customStyle="1" w:styleId="Nagwek3Arial">
    <w:name w:val="Nagłówek #3 + Arial"/>
    <w:aliases w:val="Bez pogrubienia,Kursywa"/>
    <w:basedOn w:val="Nagwek30"/>
    <w:rsid w:val="003544E7"/>
    <w:rPr>
      <w:rFonts w:ascii="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basedOn w:val="Domylnaczcionkaakapitu"/>
    <w:link w:val="Teksttreci40"/>
    <w:locked/>
    <w:rsid w:val="002307A6"/>
    <w:rPr>
      <w:rFonts w:ascii="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basedOn w:val="Domylnaczcionkaakapitu"/>
    <w:link w:val="Teksttreci80"/>
    <w:locked/>
    <w:rsid w:val="002307A6"/>
    <w:rPr>
      <w:rFonts w:ascii="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normalny tekst Znak,wypunktowanie Znak"/>
    <w:link w:val="Akapitzlist"/>
    <w:qFormat/>
    <w:locked/>
    <w:rsid w:val="00FD3E07"/>
    <w:rPr>
      <w:rFonts w:ascii="Times New Roman" w:hAnsi="Times New Roman"/>
      <w:lang w:val="pl-PL" w:eastAsia="x-none"/>
    </w:rPr>
  </w:style>
  <w:style w:type="character" w:styleId="Odwoanieprzypisukocowego">
    <w:name w:val="endnote reference"/>
    <w:basedOn w:val="Domylnaczcionkaakapitu"/>
    <w:uiPriority w:val="99"/>
    <w:semiHidden/>
    <w:unhideWhenUsed/>
    <w:rsid w:val="007D491E"/>
    <w:rPr>
      <w:rFonts w:cs="Times New Roman"/>
      <w:vertAlign w:val="superscript"/>
    </w:rPr>
  </w:style>
  <w:style w:type="paragraph" w:customStyle="1" w:styleId="Tekstpodstawowy31">
    <w:name w:val="Tekst podstawowy 31"/>
    <w:basedOn w:val="Normalny"/>
    <w:rsid w:val="00802B6B"/>
    <w:pPr>
      <w:suppressAutoHyphens/>
      <w:jc w:val="both"/>
    </w:pPr>
    <w:rPr>
      <w:b/>
      <w:sz w:val="28"/>
      <w:szCs w:val="20"/>
      <w:lang w:eastAsia="ar-SA"/>
    </w:rPr>
  </w:style>
  <w:style w:type="character" w:customStyle="1" w:styleId="alb">
    <w:name w:val="a_lb"/>
    <w:basedOn w:val="Domylnaczcionkaakapitu"/>
    <w:rsid w:val="0025764F"/>
    <w:rPr>
      <w:rFonts w:cs="Times New Roman"/>
    </w:rPr>
  </w:style>
  <w:style w:type="character" w:customStyle="1" w:styleId="apple-converted-space">
    <w:name w:val="apple-converted-space"/>
    <w:basedOn w:val="Domylnaczcionkaakapitu"/>
    <w:rsid w:val="00C12410"/>
    <w:rPr>
      <w:rFonts w:cs="Times New Roman"/>
    </w:rPr>
  </w:style>
  <w:style w:type="character" w:customStyle="1" w:styleId="UnresolvedMention">
    <w:name w:val="Unresolved Mention"/>
    <w:basedOn w:val="Domylnaczcionkaakapitu"/>
    <w:uiPriority w:val="99"/>
    <w:semiHidden/>
    <w:unhideWhenUsed/>
    <w:rsid w:val="00A917D7"/>
    <w:rPr>
      <w:rFonts w:cs="Times New Roman"/>
      <w:color w:val="605E5C"/>
      <w:shd w:val="clear" w:color="auto" w:fill="E1DFDD"/>
    </w:rPr>
  </w:style>
  <w:style w:type="paragraph" w:customStyle="1" w:styleId="glowny-akapit">
    <w:name w:val="glowny-akapit"/>
    <w:basedOn w:val="Normalny"/>
    <w:qFormat/>
    <w:rsid w:val="00714DD7"/>
    <w:pPr>
      <w:widowControl w:val="0"/>
      <w:tabs>
        <w:tab w:val="center" w:pos="4536"/>
        <w:tab w:val="right" w:pos="9072"/>
      </w:tabs>
      <w:suppressAutoHyphens/>
      <w:snapToGrid w:val="0"/>
      <w:spacing w:before="120" w:after="120" w:line="360" w:lineRule="auto"/>
      <w:ind w:left="782" w:firstLine="1134"/>
      <w:jc w:val="both"/>
    </w:pPr>
    <w:rPr>
      <w:rFonts w:ascii="Calibri" w:eastAsia="Lucida Sans Unicode" w:hAnsi="Calibri" w:cs="Tahoma"/>
      <w:color w:val="000000"/>
      <w:sz w:val="22"/>
      <w:u w:val="single" w:color="4F81BD"/>
      <w:lang w:eastAsia="en-US" w:bidi="en-US"/>
    </w:rPr>
  </w:style>
  <w:style w:type="paragraph" w:customStyle="1" w:styleId="awciety">
    <w:name w:val="a) wciety"/>
    <w:basedOn w:val="Normalny"/>
    <w:rsid w:val="00E567C7"/>
    <w:pPr>
      <w:suppressAutoHyphens/>
      <w:snapToGrid w:val="0"/>
      <w:spacing w:line="258" w:lineRule="atLeast"/>
      <w:ind w:left="567" w:hanging="238"/>
      <w:jc w:val="both"/>
    </w:pPr>
    <w:rPr>
      <w:rFonts w:ascii="FrankfurtGothic" w:eastAsia="Times New Roman" w:hAnsi="FrankfurtGothic"/>
      <w:color w:val="000000"/>
      <w:kern w:val="2"/>
      <w:sz w:val="19"/>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550668">
      <w:bodyDiv w:val="1"/>
      <w:marLeft w:val="0"/>
      <w:marRight w:val="0"/>
      <w:marTop w:val="0"/>
      <w:marBottom w:val="0"/>
      <w:divBdr>
        <w:top w:val="none" w:sz="0" w:space="0" w:color="auto"/>
        <w:left w:val="none" w:sz="0" w:space="0" w:color="auto"/>
        <w:bottom w:val="none" w:sz="0" w:space="0" w:color="auto"/>
        <w:right w:val="none" w:sz="0" w:space="0" w:color="auto"/>
      </w:divBdr>
    </w:div>
    <w:div w:id="443236031">
      <w:marLeft w:val="0"/>
      <w:marRight w:val="0"/>
      <w:marTop w:val="0"/>
      <w:marBottom w:val="0"/>
      <w:divBdr>
        <w:top w:val="none" w:sz="0" w:space="0" w:color="auto"/>
        <w:left w:val="none" w:sz="0" w:space="0" w:color="auto"/>
        <w:bottom w:val="none" w:sz="0" w:space="0" w:color="auto"/>
        <w:right w:val="none" w:sz="0" w:space="0" w:color="auto"/>
      </w:divBdr>
    </w:div>
    <w:div w:id="443236034">
      <w:marLeft w:val="0"/>
      <w:marRight w:val="0"/>
      <w:marTop w:val="0"/>
      <w:marBottom w:val="0"/>
      <w:divBdr>
        <w:top w:val="none" w:sz="0" w:space="0" w:color="auto"/>
        <w:left w:val="none" w:sz="0" w:space="0" w:color="auto"/>
        <w:bottom w:val="none" w:sz="0" w:space="0" w:color="auto"/>
        <w:right w:val="none" w:sz="0" w:space="0" w:color="auto"/>
      </w:divBdr>
    </w:div>
    <w:div w:id="443236035">
      <w:marLeft w:val="0"/>
      <w:marRight w:val="0"/>
      <w:marTop w:val="0"/>
      <w:marBottom w:val="0"/>
      <w:divBdr>
        <w:top w:val="none" w:sz="0" w:space="0" w:color="auto"/>
        <w:left w:val="none" w:sz="0" w:space="0" w:color="auto"/>
        <w:bottom w:val="none" w:sz="0" w:space="0" w:color="auto"/>
        <w:right w:val="none" w:sz="0" w:space="0" w:color="auto"/>
      </w:divBdr>
      <w:divsChild>
        <w:div w:id="443236038">
          <w:marLeft w:val="821"/>
          <w:marRight w:val="0"/>
          <w:marTop w:val="0"/>
          <w:marBottom w:val="0"/>
          <w:divBdr>
            <w:top w:val="none" w:sz="0" w:space="0" w:color="auto"/>
            <w:left w:val="none" w:sz="0" w:space="0" w:color="auto"/>
            <w:bottom w:val="none" w:sz="0" w:space="0" w:color="auto"/>
            <w:right w:val="none" w:sz="0" w:space="0" w:color="auto"/>
          </w:divBdr>
        </w:div>
        <w:div w:id="443236089">
          <w:marLeft w:val="821"/>
          <w:marRight w:val="0"/>
          <w:marTop w:val="0"/>
          <w:marBottom w:val="0"/>
          <w:divBdr>
            <w:top w:val="none" w:sz="0" w:space="0" w:color="auto"/>
            <w:left w:val="none" w:sz="0" w:space="0" w:color="auto"/>
            <w:bottom w:val="none" w:sz="0" w:space="0" w:color="auto"/>
            <w:right w:val="none" w:sz="0" w:space="0" w:color="auto"/>
          </w:divBdr>
        </w:div>
      </w:divsChild>
    </w:div>
    <w:div w:id="443236040">
      <w:marLeft w:val="0"/>
      <w:marRight w:val="0"/>
      <w:marTop w:val="0"/>
      <w:marBottom w:val="0"/>
      <w:divBdr>
        <w:top w:val="none" w:sz="0" w:space="0" w:color="auto"/>
        <w:left w:val="none" w:sz="0" w:space="0" w:color="auto"/>
        <w:bottom w:val="none" w:sz="0" w:space="0" w:color="auto"/>
        <w:right w:val="none" w:sz="0" w:space="0" w:color="auto"/>
      </w:divBdr>
    </w:div>
    <w:div w:id="443236042">
      <w:marLeft w:val="0"/>
      <w:marRight w:val="0"/>
      <w:marTop w:val="0"/>
      <w:marBottom w:val="0"/>
      <w:divBdr>
        <w:top w:val="none" w:sz="0" w:space="0" w:color="auto"/>
        <w:left w:val="none" w:sz="0" w:space="0" w:color="auto"/>
        <w:bottom w:val="none" w:sz="0" w:space="0" w:color="auto"/>
        <w:right w:val="none" w:sz="0" w:space="0" w:color="auto"/>
      </w:divBdr>
      <w:divsChild>
        <w:div w:id="443236036">
          <w:marLeft w:val="547"/>
          <w:marRight w:val="0"/>
          <w:marTop w:val="0"/>
          <w:marBottom w:val="0"/>
          <w:divBdr>
            <w:top w:val="none" w:sz="0" w:space="0" w:color="auto"/>
            <w:left w:val="none" w:sz="0" w:space="0" w:color="auto"/>
            <w:bottom w:val="none" w:sz="0" w:space="0" w:color="auto"/>
            <w:right w:val="none" w:sz="0" w:space="0" w:color="auto"/>
          </w:divBdr>
        </w:div>
      </w:divsChild>
    </w:div>
    <w:div w:id="443236043">
      <w:marLeft w:val="0"/>
      <w:marRight w:val="0"/>
      <w:marTop w:val="0"/>
      <w:marBottom w:val="0"/>
      <w:divBdr>
        <w:top w:val="none" w:sz="0" w:space="0" w:color="auto"/>
        <w:left w:val="none" w:sz="0" w:space="0" w:color="auto"/>
        <w:bottom w:val="none" w:sz="0" w:space="0" w:color="auto"/>
        <w:right w:val="none" w:sz="0" w:space="0" w:color="auto"/>
      </w:divBdr>
    </w:div>
    <w:div w:id="443236044">
      <w:marLeft w:val="0"/>
      <w:marRight w:val="0"/>
      <w:marTop w:val="0"/>
      <w:marBottom w:val="0"/>
      <w:divBdr>
        <w:top w:val="none" w:sz="0" w:space="0" w:color="auto"/>
        <w:left w:val="none" w:sz="0" w:space="0" w:color="auto"/>
        <w:bottom w:val="none" w:sz="0" w:space="0" w:color="auto"/>
        <w:right w:val="none" w:sz="0" w:space="0" w:color="auto"/>
      </w:divBdr>
    </w:div>
    <w:div w:id="443236045">
      <w:marLeft w:val="0"/>
      <w:marRight w:val="0"/>
      <w:marTop w:val="0"/>
      <w:marBottom w:val="0"/>
      <w:divBdr>
        <w:top w:val="none" w:sz="0" w:space="0" w:color="auto"/>
        <w:left w:val="none" w:sz="0" w:space="0" w:color="auto"/>
        <w:bottom w:val="none" w:sz="0" w:space="0" w:color="auto"/>
        <w:right w:val="none" w:sz="0" w:space="0" w:color="auto"/>
      </w:divBdr>
    </w:div>
    <w:div w:id="443236047">
      <w:marLeft w:val="0"/>
      <w:marRight w:val="0"/>
      <w:marTop w:val="0"/>
      <w:marBottom w:val="0"/>
      <w:divBdr>
        <w:top w:val="none" w:sz="0" w:space="0" w:color="auto"/>
        <w:left w:val="none" w:sz="0" w:space="0" w:color="auto"/>
        <w:bottom w:val="none" w:sz="0" w:space="0" w:color="auto"/>
        <w:right w:val="none" w:sz="0" w:space="0" w:color="auto"/>
      </w:divBdr>
    </w:div>
    <w:div w:id="443236048">
      <w:marLeft w:val="0"/>
      <w:marRight w:val="0"/>
      <w:marTop w:val="0"/>
      <w:marBottom w:val="0"/>
      <w:divBdr>
        <w:top w:val="none" w:sz="0" w:space="0" w:color="auto"/>
        <w:left w:val="none" w:sz="0" w:space="0" w:color="auto"/>
        <w:bottom w:val="none" w:sz="0" w:space="0" w:color="auto"/>
        <w:right w:val="none" w:sz="0" w:space="0" w:color="auto"/>
      </w:divBdr>
    </w:div>
    <w:div w:id="443236049">
      <w:marLeft w:val="0"/>
      <w:marRight w:val="0"/>
      <w:marTop w:val="0"/>
      <w:marBottom w:val="0"/>
      <w:divBdr>
        <w:top w:val="none" w:sz="0" w:space="0" w:color="auto"/>
        <w:left w:val="none" w:sz="0" w:space="0" w:color="auto"/>
        <w:bottom w:val="none" w:sz="0" w:space="0" w:color="auto"/>
        <w:right w:val="none" w:sz="0" w:space="0" w:color="auto"/>
      </w:divBdr>
    </w:div>
    <w:div w:id="443236050">
      <w:marLeft w:val="0"/>
      <w:marRight w:val="0"/>
      <w:marTop w:val="0"/>
      <w:marBottom w:val="0"/>
      <w:divBdr>
        <w:top w:val="none" w:sz="0" w:space="0" w:color="auto"/>
        <w:left w:val="none" w:sz="0" w:space="0" w:color="auto"/>
        <w:bottom w:val="none" w:sz="0" w:space="0" w:color="auto"/>
        <w:right w:val="none" w:sz="0" w:space="0" w:color="auto"/>
      </w:divBdr>
    </w:div>
    <w:div w:id="443236051">
      <w:marLeft w:val="0"/>
      <w:marRight w:val="0"/>
      <w:marTop w:val="0"/>
      <w:marBottom w:val="0"/>
      <w:divBdr>
        <w:top w:val="none" w:sz="0" w:space="0" w:color="auto"/>
        <w:left w:val="none" w:sz="0" w:space="0" w:color="auto"/>
        <w:bottom w:val="none" w:sz="0" w:space="0" w:color="auto"/>
        <w:right w:val="none" w:sz="0" w:space="0" w:color="auto"/>
      </w:divBdr>
    </w:div>
    <w:div w:id="443236052">
      <w:marLeft w:val="0"/>
      <w:marRight w:val="0"/>
      <w:marTop w:val="0"/>
      <w:marBottom w:val="0"/>
      <w:divBdr>
        <w:top w:val="none" w:sz="0" w:space="0" w:color="auto"/>
        <w:left w:val="none" w:sz="0" w:space="0" w:color="auto"/>
        <w:bottom w:val="none" w:sz="0" w:space="0" w:color="auto"/>
        <w:right w:val="none" w:sz="0" w:space="0" w:color="auto"/>
      </w:divBdr>
      <w:divsChild>
        <w:div w:id="443236037">
          <w:marLeft w:val="0"/>
          <w:marRight w:val="0"/>
          <w:marTop w:val="0"/>
          <w:marBottom w:val="0"/>
          <w:divBdr>
            <w:top w:val="none" w:sz="0" w:space="0" w:color="auto"/>
            <w:left w:val="none" w:sz="0" w:space="0" w:color="auto"/>
            <w:bottom w:val="none" w:sz="0" w:space="0" w:color="auto"/>
            <w:right w:val="none" w:sz="0" w:space="0" w:color="auto"/>
          </w:divBdr>
        </w:div>
        <w:div w:id="443236069">
          <w:marLeft w:val="0"/>
          <w:marRight w:val="0"/>
          <w:marTop w:val="0"/>
          <w:marBottom w:val="0"/>
          <w:divBdr>
            <w:top w:val="none" w:sz="0" w:space="0" w:color="auto"/>
            <w:left w:val="none" w:sz="0" w:space="0" w:color="auto"/>
            <w:bottom w:val="none" w:sz="0" w:space="0" w:color="auto"/>
            <w:right w:val="none" w:sz="0" w:space="0" w:color="auto"/>
          </w:divBdr>
        </w:div>
        <w:div w:id="443236091">
          <w:marLeft w:val="0"/>
          <w:marRight w:val="0"/>
          <w:marTop w:val="0"/>
          <w:marBottom w:val="0"/>
          <w:divBdr>
            <w:top w:val="none" w:sz="0" w:space="0" w:color="auto"/>
            <w:left w:val="none" w:sz="0" w:space="0" w:color="auto"/>
            <w:bottom w:val="none" w:sz="0" w:space="0" w:color="auto"/>
            <w:right w:val="none" w:sz="0" w:space="0" w:color="auto"/>
          </w:divBdr>
        </w:div>
      </w:divsChild>
    </w:div>
    <w:div w:id="443236053">
      <w:marLeft w:val="0"/>
      <w:marRight w:val="0"/>
      <w:marTop w:val="0"/>
      <w:marBottom w:val="0"/>
      <w:divBdr>
        <w:top w:val="none" w:sz="0" w:space="0" w:color="auto"/>
        <w:left w:val="none" w:sz="0" w:space="0" w:color="auto"/>
        <w:bottom w:val="none" w:sz="0" w:space="0" w:color="auto"/>
        <w:right w:val="none" w:sz="0" w:space="0" w:color="auto"/>
      </w:divBdr>
      <w:divsChild>
        <w:div w:id="443236081">
          <w:marLeft w:val="0"/>
          <w:marRight w:val="0"/>
          <w:marTop w:val="72"/>
          <w:marBottom w:val="0"/>
          <w:divBdr>
            <w:top w:val="none" w:sz="0" w:space="0" w:color="auto"/>
            <w:left w:val="none" w:sz="0" w:space="0" w:color="auto"/>
            <w:bottom w:val="none" w:sz="0" w:space="0" w:color="auto"/>
            <w:right w:val="none" w:sz="0" w:space="0" w:color="auto"/>
          </w:divBdr>
        </w:div>
        <w:div w:id="443236088">
          <w:marLeft w:val="0"/>
          <w:marRight w:val="0"/>
          <w:marTop w:val="72"/>
          <w:marBottom w:val="0"/>
          <w:divBdr>
            <w:top w:val="none" w:sz="0" w:space="0" w:color="auto"/>
            <w:left w:val="none" w:sz="0" w:space="0" w:color="auto"/>
            <w:bottom w:val="none" w:sz="0" w:space="0" w:color="auto"/>
            <w:right w:val="none" w:sz="0" w:space="0" w:color="auto"/>
          </w:divBdr>
        </w:div>
        <w:div w:id="443236090">
          <w:marLeft w:val="0"/>
          <w:marRight w:val="0"/>
          <w:marTop w:val="72"/>
          <w:marBottom w:val="0"/>
          <w:divBdr>
            <w:top w:val="none" w:sz="0" w:space="0" w:color="auto"/>
            <w:left w:val="none" w:sz="0" w:space="0" w:color="auto"/>
            <w:bottom w:val="none" w:sz="0" w:space="0" w:color="auto"/>
            <w:right w:val="none" w:sz="0" w:space="0" w:color="auto"/>
          </w:divBdr>
        </w:div>
        <w:div w:id="443236098">
          <w:marLeft w:val="0"/>
          <w:marRight w:val="0"/>
          <w:marTop w:val="72"/>
          <w:marBottom w:val="0"/>
          <w:divBdr>
            <w:top w:val="none" w:sz="0" w:space="0" w:color="auto"/>
            <w:left w:val="none" w:sz="0" w:space="0" w:color="auto"/>
            <w:bottom w:val="none" w:sz="0" w:space="0" w:color="auto"/>
            <w:right w:val="none" w:sz="0" w:space="0" w:color="auto"/>
          </w:divBdr>
        </w:div>
      </w:divsChild>
    </w:div>
    <w:div w:id="443236054">
      <w:marLeft w:val="0"/>
      <w:marRight w:val="0"/>
      <w:marTop w:val="0"/>
      <w:marBottom w:val="0"/>
      <w:divBdr>
        <w:top w:val="none" w:sz="0" w:space="0" w:color="auto"/>
        <w:left w:val="none" w:sz="0" w:space="0" w:color="auto"/>
        <w:bottom w:val="none" w:sz="0" w:space="0" w:color="auto"/>
        <w:right w:val="none" w:sz="0" w:space="0" w:color="auto"/>
      </w:divBdr>
    </w:div>
    <w:div w:id="443236056">
      <w:marLeft w:val="0"/>
      <w:marRight w:val="0"/>
      <w:marTop w:val="0"/>
      <w:marBottom w:val="0"/>
      <w:divBdr>
        <w:top w:val="none" w:sz="0" w:space="0" w:color="auto"/>
        <w:left w:val="none" w:sz="0" w:space="0" w:color="auto"/>
        <w:bottom w:val="none" w:sz="0" w:space="0" w:color="auto"/>
        <w:right w:val="none" w:sz="0" w:space="0" w:color="auto"/>
      </w:divBdr>
    </w:div>
    <w:div w:id="443236057">
      <w:marLeft w:val="0"/>
      <w:marRight w:val="0"/>
      <w:marTop w:val="0"/>
      <w:marBottom w:val="0"/>
      <w:divBdr>
        <w:top w:val="none" w:sz="0" w:space="0" w:color="auto"/>
        <w:left w:val="none" w:sz="0" w:space="0" w:color="auto"/>
        <w:bottom w:val="none" w:sz="0" w:space="0" w:color="auto"/>
        <w:right w:val="none" w:sz="0" w:space="0" w:color="auto"/>
      </w:divBdr>
    </w:div>
    <w:div w:id="443236058">
      <w:marLeft w:val="0"/>
      <w:marRight w:val="0"/>
      <w:marTop w:val="0"/>
      <w:marBottom w:val="0"/>
      <w:divBdr>
        <w:top w:val="none" w:sz="0" w:space="0" w:color="auto"/>
        <w:left w:val="none" w:sz="0" w:space="0" w:color="auto"/>
        <w:bottom w:val="none" w:sz="0" w:space="0" w:color="auto"/>
        <w:right w:val="none" w:sz="0" w:space="0" w:color="auto"/>
      </w:divBdr>
    </w:div>
    <w:div w:id="443236059">
      <w:marLeft w:val="0"/>
      <w:marRight w:val="0"/>
      <w:marTop w:val="0"/>
      <w:marBottom w:val="0"/>
      <w:divBdr>
        <w:top w:val="none" w:sz="0" w:space="0" w:color="auto"/>
        <w:left w:val="none" w:sz="0" w:space="0" w:color="auto"/>
        <w:bottom w:val="none" w:sz="0" w:space="0" w:color="auto"/>
        <w:right w:val="none" w:sz="0" w:space="0" w:color="auto"/>
      </w:divBdr>
      <w:divsChild>
        <w:div w:id="443236032">
          <w:marLeft w:val="0"/>
          <w:marRight w:val="0"/>
          <w:marTop w:val="0"/>
          <w:marBottom w:val="0"/>
          <w:divBdr>
            <w:top w:val="none" w:sz="0" w:space="0" w:color="auto"/>
            <w:left w:val="none" w:sz="0" w:space="0" w:color="auto"/>
            <w:bottom w:val="none" w:sz="0" w:space="0" w:color="auto"/>
            <w:right w:val="none" w:sz="0" w:space="0" w:color="auto"/>
          </w:divBdr>
        </w:div>
        <w:div w:id="443236055">
          <w:marLeft w:val="0"/>
          <w:marRight w:val="0"/>
          <w:marTop w:val="0"/>
          <w:marBottom w:val="0"/>
          <w:divBdr>
            <w:top w:val="none" w:sz="0" w:space="0" w:color="auto"/>
            <w:left w:val="none" w:sz="0" w:space="0" w:color="auto"/>
            <w:bottom w:val="none" w:sz="0" w:space="0" w:color="auto"/>
            <w:right w:val="none" w:sz="0" w:space="0" w:color="auto"/>
          </w:divBdr>
        </w:div>
        <w:div w:id="443236063">
          <w:marLeft w:val="0"/>
          <w:marRight w:val="0"/>
          <w:marTop w:val="0"/>
          <w:marBottom w:val="0"/>
          <w:divBdr>
            <w:top w:val="none" w:sz="0" w:space="0" w:color="auto"/>
            <w:left w:val="none" w:sz="0" w:space="0" w:color="auto"/>
            <w:bottom w:val="none" w:sz="0" w:space="0" w:color="auto"/>
            <w:right w:val="none" w:sz="0" w:space="0" w:color="auto"/>
          </w:divBdr>
        </w:div>
      </w:divsChild>
    </w:div>
    <w:div w:id="443236060">
      <w:marLeft w:val="0"/>
      <w:marRight w:val="0"/>
      <w:marTop w:val="0"/>
      <w:marBottom w:val="0"/>
      <w:divBdr>
        <w:top w:val="none" w:sz="0" w:space="0" w:color="auto"/>
        <w:left w:val="none" w:sz="0" w:space="0" w:color="auto"/>
        <w:bottom w:val="none" w:sz="0" w:space="0" w:color="auto"/>
        <w:right w:val="none" w:sz="0" w:space="0" w:color="auto"/>
      </w:divBdr>
    </w:div>
    <w:div w:id="443236061">
      <w:marLeft w:val="0"/>
      <w:marRight w:val="0"/>
      <w:marTop w:val="0"/>
      <w:marBottom w:val="0"/>
      <w:divBdr>
        <w:top w:val="none" w:sz="0" w:space="0" w:color="auto"/>
        <w:left w:val="none" w:sz="0" w:space="0" w:color="auto"/>
        <w:bottom w:val="none" w:sz="0" w:space="0" w:color="auto"/>
        <w:right w:val="none" w:sz="0" w:space="0" w:color="auto"/>
      </w:divBdr>
    </w:div>
    <w:div w:id="443236062">
      <w:marLeft w:val="0"/>
      <w:marRight w:val="0"/>
      <w:marTop w:val="0"/>
      <w:marBottom w:val="0"/>
      <w:divBdr>
        <w:top w:val="none" w:sz="0" w:space="0" w:color="auto"/>
        <w:left w:val="none" w:sz="0" w:space="0" w:color="auto"/>
        <w:bottom w:val="none" w:sz="0" w:space="0" w:color="auto"/>
        <w:right w:val="none" w:sz="0" w:space="0" w:color="auto"/>
      </w:divBdr>
      <w:divsChild>
        <w:div w:id="443236039">
          <w:marLeft w:val="749"/>
          <w:marRight w:val="0"/>
          <w:marTop w:val="0"/>
          <w:marBottom w:val="0"/>
          <w:divBdr>
            <w:top w:val="none" w:sz="0" w:space="0" w:color="auto"/>
            <w:left w:val="none" w:sz="0" w:space="0" w:color="auto"/>
            <w:bottom w:val="none" w:sz="0" w:space="0" w:color="auto"/>
            <w:right w:val="none" w:sz="0" w:space="0" w:color="auto"/>
          </w:divBdr>
        </w:div>
        <w:div w:id="443236041">
          <w:marLeft w:val="749"/>
          <w:marRight w:val="0"/>
          <w:marTop w:val="0"/>
          <w:marBottom w:val="0"/>
          <w:divBdr>
            <w:top w:val="none" w:sz="0" w:space="0" w:color="auto"/>
            <w:left w:val="none" w:sz="0" w:space="0" w:color="auto"/>
            <w:bottom w:val="none" w:sz="0" w:space="0" w:color="auto"/>
            <w:right w:val="none" w:sz="0" w:space="0" w:color="auto"/>
          </w:divBdr>
        </w:div>
        <w:div w:id="443236079">
          <w:marLeft w:val="749"/>
          <w:marRight w:val="0"/>
          <w:marTop w:val="0"/>
          <w:marBottom w:val="0"/>
          <w:divBdr>
            <w:top w:val="none" w:sz="0" w:space="0" w:color="auto"/>
            <w:left w:val="none" w:sz="0" w:space="0" w:color="auto"/>
            <w:bottom w:val="none" w:sz="0" w:space="0" w:color="auto"/>
            <w:right w:val="none" w:sz="0" w:space="0" w:color="auto"/>
          </w:divBdr>
        </w:div>
      </w:divsChild>
    </w:div>
    <w:div w:id="443236064">
      <w:marLeft w:val="0"/>
      <w:marRight w:val="0"/>
      <w:marTop w:val="0"/>
      <w:marBottom w:val="0"/>
      <w:divBdr>
        <w:top w:val="none" w:sz="0" w:space="0" w:color="auto"/>
        <w:left w:val="none" w:sz="0" w:space="0" w:color="auto"/>
        <w:bottom w:val="none" w:sz="0" w:space="0" w:color="auto"/>
        <w:right w:val="none" w:sz="0" w:space="0" w:color="auto"/>
      </w:divBdr>
    </w:div>
    <w:div w:id="443236065">
      <w:marLeft w:val="0"/>
      <w:marRight w:val="0"/>
      <w:marTop w:val="0"/>
      <w:marBottom w:val="0"/>
      <w:divBdr>
        <w:top w:val="none" w:sz="0" w:space="0" w:color="auto"/>
        <w:left w:val="none" w:sz="0" w:space="0" w:color="auto"/>
        <w:bottom w:val="none" w:sz="0" w:space="0" w:color="auto"/>
        <w:right w:val="none" w:sz="0" w:space="0" w:color="auto"/>
      </w:divBdr>
    </w:div>
    <w:div w:id="443236066">
      <w:marLeft w:val="0"/>
      <w:marRight w:val="0"/>
      <w:marTop w:val="0"/>
      <w:marBottom w:val="0"/>
      <w:divBdr>
        <w:top w:val="none" w:sz="0" w:space="0" w:color="auto"/>
        <w:left w:val="none" w:sz="0" w:space="0" w:color="auto"/>
        <w:bottom w:val="none" w:sz="0" w:space="0" w:color="auto"/>
        <w:right w:val="none" w:sz="0" w:space="0" w:color="auto"/>
      </w:divBdr>
    </w:div>
    <w:div w:id="443236067">
      <w:marLeft w:val="0"/>
      <w:marRight w:val="0"/>
      <w:marTop w:val="0"/>
      <w:marBottom w:val="0"/>
      <w:divBdr>
        <w:top w:val="none" w:sz="0" w:space="0" w:color="auto"/>
        <w:left w:val="none" w:sz="0" w:space="0" w:color="auto"/>
        <w:bottom w:val="none" w:sz="0" w:space="0" w:color="auto"/>
        <w:right w:val="none" w:sz="0" w:space="0" w:color="auto"/>
      </w:divBdr>
    </w:div>
    <w:div w:id="443236068">
      <w:marLeft w:val="0"/>
      <w:marRight w:val="0"/>
      <w:marTop w:val="0"/>
      <w:marBottom w:val="0"/>
      <w:divBdr>
        <w:top w:val="none" w:sz="0" w:space="0" w:color="auto"/>
        <w:left w:val="none" w:sz="0" w:space="0" w:color="auto"/>
        <w:bottom w:val="none" w:sz="0" w:space="0" w:color="auto"/>
        <w:right w:val="none" w:sz="0" w:space="0" w:color="auto"/>
      </w:divBdr>
    </w:div>
    <w:div w:id="443236070">
      <w:marLeft w:val="0"/>
      <w:marRight w:val="0"/>
      <w:marTop w:val="0"/>
      <w:marBottom w:val="0"/>
      <w:divBdr>
        <w:top w:val="none" w:sz="0" w:space="0" w:color="auto"/>
        <w:left w:val="none" w:sz="0" w:space="0" w:color="auto"/>
        <w:bottom w:val="none" w:sz="0" w:space="0" w:color="auto"/>
        <w:right w:val="none" w:sz="0" w:space="0" w:color="auto"/>
      </w:divBdr>
    </w:div>
    <w:div w:id="443236071">
      <w:marLeft w:val="0"/>
      <w:marRight w:val="0"/>
      <w:marTop w:val="0"/>
      <w:marBottom w:val="0"/>
      <w:divBdr>
        <w:top w:val="none" w:sz="0" w:space="0" w:color="auto"/>
        <w:left w:val="none" w:sz="0" w:space="0" w:color="auto"/>
        <w:bottom w:val="none" w:sz="0" w:space="0" w:color="auto"/>
        <w:right w:val="none" w:sz="0" w:space="0" w:color="auto"/>
      </w:divBdr>
    </w:div>
    <w:div w:id="443236072">
      <w:marLeft w:val="0"/>
      <w:marRight w:val="0"/>
      <w:marTop w:val="0"/>
      <w:marBottom w:val="0"/>
      <w:divBdr>
        <w:top w:val="none" w:sz="0" w:space="0" w:color="auto"/>
        <w:left w:val="none" w:sz="0" w:space="0" w:color="auto"/>
        <w:bottom w:val="none" w:sz="0" w:space="0" w:color="auto"/>
        <w:right w:val="none" w:sz="0" w:space="0" w:color="auto"/>
      </w:divBdr>
    </w:div>
    <w:div w:id="443236073">
      <w:marLeft w:val="0"/>
      <w:marRight w:val="0"/>
      <w:marTop w:val="0"/>
      <w:marBottom w:val="0"/>
      <w:divBdr>
        <w:top w:val="none" w:sz="0" w:space="0" w:color="auto"/>
        <w:left w:val="none" w:sz="0" w:space="0" w:color="auto"/>
        <w:bottom w:val="none" w:sz="0" w:space="0" w:color="auto"/>
        <w:right w:val="none" w:sz="0" w:space="0" w:color="auto"/>
      </w:divBdr>
    </w:div>
    <w:div w:id="443236074">
      <w:marLeft w:val="0"/>
      <w:marRight w:val="0"/>
      <w:marTop w:val="0"/>
      <w:marBottom w:val="0"/>
      <w:divBdr>
        <w:top w:val="none" w:sz="0" w:space="0" w:color="auto"/>
        <w:left w:val="none" w:sz="0" w:space="0" w:color="auto"/>
        <w:bottom w:val="none" w:sz="0" w:space="0" w:color="auto"/>
        <w:right w:val="none" w:sz="0" w:space="0" w:color="auto"/>
      </w:divBdr>
    </w:div>
    <w:div w:id="443236075">
      <w:marLeft w:val="0"/>
      <w:marRight w:val="0"/>
      <w:marTop w:val="0"/>
      <w:marBottom w:val="0"/>
      <w:divBdr>
        <w:top w:val="none" w:sz="0" w:space="0" w:color="auto"/>
        <w:left w:val="none" w:sz="0" w:space="0" w:color="auto"/>
        <w:bottom w:val="none" w:sz="0" w:space="0" w:color="auto"/>
        <w:right w:val="none" w:sz="0" w:space="0" w:color="auto"/>
      </w:divBdr>
    </w:div>
    <w:div w:id="443236076">
      <w:marLeft w:val="0"/>
      <w:marRight w:val="0"/>
      <w:marTop w:val="0"/>
      <w:marBottom w:val="0"/>
      <w:divBdr>
        <w:top w:val="none" w:sz="0" w:space="0" w:color="auto"/>
        <w:left w:val="none" w:sz="0" w:space="0" w:color="auto"/>
        <w:bottom w:val="none" w:sz="0" w:space="0" w:color="auto"/>
        <w:right w:val="none" w:sz="0" w:space="0" w:color="auto"/>
      </w:divBdr>
    </w:div>
    <w:div w:id="443236077">
      <w:marLeft w:val="0"/>
      <w:marRight w:val="0"/>
      <w:marTop w:val="0"/>
      <w:marBottom w:val="0"/>
      <w:divBdr>
        <w:top w:val="none" w:sz="0" w:space="0" w:color="auto"/>
        <w:left w:val="none" w:sz="0" w:space="0" w:color="auto"/>
        <w:bottom w:val="none" w:sz="0" w:space="0" w:color="auto"/>
        <w:right w:val="none" w:sz="0" w:space="0" w:color="auto"/>
      </w:divBdr>
    </w:div>
    <w:div w:id="443236078">
      <w:marLeft w:val="0"/>
      <w:marRight w:val="0"/>
      <w:marTop w:val="0"/>
      <w:marBottom w:val="0"/>
      <w:divBdr>
        <w:top w:val="none" w:sz="0" w:space="0" w:color="auto"/>
        <w:left w:val="none" w:sz="0" w:space="0" w:color="auto"/>
        <w:bottom w:val="none" w:sz="0" w:space="0" w:color="auto"/>
        <w:right w:val="none" w:sz="0" w:space="0" w:color="auto"/>
      </w:divBdr>
    </w:div>
    <w:div w:id="443236080">
      <w:marLeft w:val="0"/>
      <w:marRight w:val="0"/>
      <w:marTop w:val="0"/>
      <w:marBottom w:val="0"/>
      <w:divBdr>
        <w:top w:val="none" w:sz="0" w:space="0" w:color="auto"/>
        <w:left w:val="none" w:sz="0" w:space="0" w:color="auto"/>
        <w:bottom w:val="none" w:sz="0" w:space="0" w:color="auto"/>
        <w:right w:val="none" w:sz="0" w:space="0" w:color="auto"/>
      </w:divBdr>
    </w:div>
    <w:div w:id="443236083">
      <w:marLeft w:val="0"/>
      <w:marRight w:val="0"/>
      <w:marTop w:val="0"/>
      <w:marBottom w:val="0"/>
      <w:divBdr>
        <w:top w:val="none" w:sz="0" w:space="0" w:color="auto"/>
        <w:left w:val="none" w:sz="0" w:space="0" w:color="auto"/>
        <w:bottom w:val="none" w:sz="0" w:space="0" w:color="auto"/>
        <w:right w:val="none" w:sz="0" w:space="0" w:color="auto"/>
      </w:divBdr>
    </w:div>
    <w:div w:id="443236084">
      <w:marLeft w:val="0"/>
      <w:marRight w:val="0"/>
      <w:marTop w:val="0"/>
      <w:marBottom w:val="0"/>
      <w:divBdr>
        <w:top w:val="none" w:sz="0" w:space="0" w:color="auto"/>
        <w:left w:val="none" w:sz="0" w:space="0" w:color="auto"/>
        <w:bottom w:val="none" w:sz="0" w:space="0" w:color="auto"/>
        <w:right w:val="none" w:sz="0" w:space="0" w:color="auto"/>
      </w:divBdr>
    </w:div>
    <w:div w:id="443236085">
      <w:marLeft w:val="0"/>
      <w:marRight w:val="0"/>
      <w:marTop w:val="0"/>
      <w:marBottom w:val="0"/>
      <w:divBdr>
        <w:top w:val="none" w:sz="0" w:space="0" w:color="auto"/>
        <w:left w:val="none" w:sz="0" w:space="0" w:color="auto"/>
        <w:bottom w:val="none" w:sz="0" w:space="0" w:color="auto"/>
        <w:right w:val="none" w:sz="0" w:space="0" w:color="auto"/>
      </w:divBdr>
    </w:div>
    <w:div w:id="443236086">
      <w:marLeft w:val="0"/>
      <w:marRight w:val="0"/>
      <w:marTop w:val="0"/>
      <w:marBottom w:val="0"/>
      <w:divBdr>
        <w:top w:val="none" w:sz="0" w:space="0" w:color="auto"/>
        <w:left w:val="none" w:sz="0" w:space="0" w:color="auto"/>
        <w:bottom w:val="none" w:sz="0" w:space="0" w:color="auto"/>
        <w:right w:val="none" w:sz="0" w:space="0" w:color="auto"/>
      </w:divBdr>
    </w:div>
    <w:div w:id="443236087">
      <w:marLeft w:val="0"/>
      <w:marRight w:val="0"/>
      <w:marTop w:val="0"/>
      <w:marBottom w:val="0"/>
      <w:divBdr>
        <w:top w:val="none" w:sz="0" w:space="0" w:color="auto"/>
        <w:left w:val="none" w:sz="0" w:space="0" w:color="auto"/>
        <w:bottom w:val="none" w:sz="0" w:space="0" w:color="auto"/>
        <w:right w:val="none" w:sz="0" w:space="0" w:color="auto"/>
      </w:divBdr>
    </w:div>
    <w:div w:id="443236092">
      <w:marLeft w:val="0"/>
      <w:marRight w:val="0"/>
      <w:marTop w:val="0"/>
      <w:marBottom w:val="0"/>
      <w:divBdr>
        <w:top w:val="none" w:sz="0" w:space="0" w:color="auto"/>
        <w:left w:val="none" w:sz="0" w:space="0" w:color="auto"/>
        <w:bottom w:val="none" w:sz="0" w:space="0" w:color="auto"/>
        <w:right w:val="none" w:sz="0" w:space="0" w:color="auto"/>
      </w:divBdr>
    </w:div>
    <w:div w:id="443236093">
      <w:marLeft w:val="0"/>
      <w:marRight w:val="0"/>
      <w:marTop w:val="0"/>
      <w:marBottom w:val="0"/>
      <w:divBdr>
        <w:top w:val="none" w:sz="0" w:space="0" w:color="auto"/>
        <w:left w:val="none" w:sz="0" w:space="0" w:color="auto"/>
        <w:bottom w:val="none" w:sz="0" w:space="0" w:color="auto"/>
        <w:right w:val="none" w:sz="0" w:space="0" w:color="auto"/>
      </w:divBdr>
    </w:div>
    <w:div w:id="443236094">
      <w:marLeft w:val="0"/>
      <w:marRight w:val="0"/>
      <w:marTop w:val="0"/>
      <w:marBottom w:val="0"/>
      <w:divBdr>
        <w:top w:val="none" w:sz="0" w:space="0" w:color="auto"/>
        <w:left w:val="none" w:sz="0" w:space="0" w:color="auto"/>
        <w:bottom w:val="none" w:sz="0" w:space="0" w:color="auto"/>
        <w:right w:val="none" w:sz="0" w:space="0" w:color="auto"/>
      </w:divBdr>
    </w:div>
    <w:div w:id="443236095">
      <w:marLeft w:val="0"/>
      <w:marRight w:val="0"/>
      <w:marTop w:val="0"/>
      <w:marBottom w:val="0"/>
      <w:divBdr>
        <w:top w:val="none" w:sz="0" w:space="0" w:color="auto"/>
        <w:left w:val="none" w:sz="0" w:space="0" w:color="auto"/>
        <w:bottom w:val="none" w:sz="0" w:space="0" w:color="auto"/>
        <w:right w:val="none" w:sz="0" w:space="0" w:color="auto"/>
      </w:divBdr>
    </w:div>
    <w:div w:id="443236096">
      <w:marLeft w:val="0"/>
      <w:marRight w:val="0"/>
      <w:marTop w:val="0"/>
      <w:marBottom w:val="0"/>
      <w:divBdr>
        <w:top w:val="none" w:sz="0" w:space="0" w:color="auto"/>
        <w:left w:val="none" w:sz="0" w:space="0" w:color="auto"/>
        <w:bottom w:val="none" w:sz="0" w:space="0" w:color="auto"/>
        <w:right w:val="none" w:sz="0" w:space="0" w:color="auto"/>
      </w:divBdr>
    </w:div>
    <w:div w:id="443236097">
      <w:marLeft w:val="0"/>
      <w:marRight w:val="0"/>
      <w:marTop w:val="0"/>
      <w:marBottom w:val="0"/>
      <w:divBdr>
        <w:top w:val="none" w:sz="0" w:space="0" w:color="auto"/>
        <w:left w:val="none" w:sz="0" w:space="0" w:color="auto"/>
        <w:bottom w:val="none" w:sz="0" w:space="0" w:color="auto"/>
        <w:right w:val="none" w:sz="0" w:space="0" w:color="auto"/>
      </w:divBdr>
      <w:divsChild>
        <w:div w:id="443236033">
          <w:marLeft w:val="360"/>
          <w:marRight w:val="0"/>
          <w:marTop w:val="0"/>
          <w:marBottom w:val="72"/>
          <w:divBdr>
            <w:top w:val="none" w:sz="0" w:space="0" w:color="auto"/>
            <w:left w:val="none" w:sz="0" w:space="0" w:color="auto"/>
            <w:bottom w:val="none" w:sz="0" w:space="0" w:color="auto"/>
            <w:right w:val="none" w:sz="0" w:space="0" w:color="auto"/>
          </w:divBdr>
        </w:div>
        <w:div w:id="443236046">
          <w:marLeft w:val="360"/>
          <w:marRight w:val="0"/>
          <w:marTop w:val="0"/>
          <w:marBottom w:val="72"/>
          <w:divBdr>
            <w:top w:val="none" w:sz="0" w:space="0" w:color="auto"/>
            <w:left w:val="none" w:sz="0" w:space="0" w:color="auto"/>
            <w:bottom w:val="none" w:sz="0" w:space="0" w:color="auto"/>
            <w:right w:val="none" w:sz="0" w:space="0" w:color="auto"/>
          </w:divBdr>
        </w:div>
        <w:div w:id="443236082">
          <w:marLeft w:val="360"/>
          <w:marRight w:val="0"/>
          <w:marTop w:val="72"/>
          <w:marBottom w:val="72"/>
          <w:divBdr>
            <w:top w:val="none" w:sz="0" w:space="0" w:color="auto"/>
            <w:left w:val="none" w:sz="0" w:space="0" w:color="auto"/>
            <w:bottom w:val="none" w:sz="0" w:space="0" w:color="auto"/>
            <w:right w:val="none" w:sz="0" w:space="0" w:color="auto"/>
          </w:divBdr>
        </w:div>
      </w:divsChild>
    </w:div>
    <w:div w:id="698117944">
      <w:bodyDiv w:val="1"/>
      <w:marLeft w:val="0"/>
      <w:marRight w:val="0"/>
      <w:marTop w:val="0"/>
      <w:marBottom w:val="0"/>
      <w:divBdr>
        <w:top w:val="none" w:sz="0" w:space="0" w:color="auto"/>
        <w:left w:val="none" w:sz="0" w:space="0" w:color="auto"/>
        <w:bottom w:val="none" w:sz="0" w:space="0" w:color="auto"/>
        <w:right w:val="none" w:sz="0" w:space="0" w:color="auto"/>
      </w:divBdr>
    </w:div>
    <w:div w:id="1320579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buczkowice.pl" TargetMode="External"/><Relationship Id="rId13" Type="http://schemas.openxmlformats.org/officeDocument/2006/relationships/hyperlink" Target="https://miniportal.uzp.gov.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publiczne@buczkowice.p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5" Type="http://schemas.openxmlformats.org/officeDocument/2006/relationships/webSettings" Target="webSettings.xml"/><Relationship Id="rId15" Type="http://schemas.openxmlformats.org/officeDocument/2006/relationships/hyperlink" Target="mailto:sekrertariat@buczkowice.pl" TargetMode="External"/><Relationship Id="rId10" Type="http://schemas.openxmlformats.org/officeDocument/2006/relationships/hyperlink" Target="https://miniportal.uzp.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amorzad.gov.pl/web/gmina-buczkowice" TargetMode="External"/><Relationship Id="rId14" Type="http://schemas.openxmlformats.org/officeDocument/2006/relationships/hyperlink" Target="mailto:zamowieniapubliczne@buczkowice.pl" TargetMode="Externa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047DA4-BB15-432C-8E4B-B91CA8819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3503</TotalTime>
  <Pages>30</Pages>
  <Words>10471</Words>
  <Characters>62831</Characters>
  <Application>Microsoft Office Word</Application>
  <DocSecurity>0</DocSecurity>
  <Lines>523</Lines>
  <Paragraphs>146</Paragraphs>
  <ScaleCrop>false</ScaleCrop>
  <HeadingPairs>
    <vt:vector size="2" baseType="variant">
      <vt:variant>
        <vt:lpstr>Tytuł</vt:lpstr>
      </vt:variant>
      <vt:variant>
        <vt:i4>1</vt:i4>
      </vt:variant>
    </vt:vector>
  </HeadingPairs>
  <TitlesOfParts>
    <vt:vector size="1" baseType="lpstr">
      <vt:lpstr>SWZ przetarg do dużych usług</vt:lpstr>
    </vt:vector>
  </TitlesOfParts>
  <Company/>
  <LinksUpToDate>false</LinksUpToDate>
  <CharactersWithSpaces>73156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przetarg do dużych usług</dc:title>
  <dc:subject/>
  <dc:creator>Bartłomiej Kardas</dc:creator>
  <cp:keywords/>
  <dc:description>ZNAKI:56414</dc:description>
  <cp:lastModifiedBy>Dorota Majcherczyk</cp:lastModifiedBy>
  <cp:revision>155</cp:revision>
  <cp:lastPrinted>2021-09-28T08:25:00Z</cp:lastPrinted>
  <dcterms:created xsi:type="dcterms:W3CDTF">2021-01-11T10:18:00Z</dcterms:created>
  <dcterms:modified xsi:type="dcterms:W3CDTF">2021-10-20T06:52:00Z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15:42:26</vt:lpwstr>
  </property>
  <property fmtid="{D5CDD505-2E9C-101B-9397-08002B2CF9AE}" pid="4" name="wk_stat:znaki:liczba">
    <vt:lpwstr>56414</vt:lpwstr>
  </property>
  <property fmtid="{D5CDD505-2E9C-101B-9397-08002B2CF9AE}" pid="5" name="ZNAKI:">
    <vt:lpwstr>56414</vt:lpwstr>
  </property>
  <property fmtid="{D5CDD505-2E9C-101B-9397-08002B2CF9AE}" pid="6" name="wk_stat:linki:liczba">
    <vt:lpwstr>2</vt:lpwstr>
  </property>
  <property fmtid="{D5CDD505-2E9C-101B-9397-08002B2CF9AE}" pid="7" name="wk_stat:linki:grafika:pdf:liczba">
    <vt:lpwstr>0</vt:lpwstr>
  </property>
  <property fmtid="{D5CDD505-2E9C-101B-9397-08002B2CF9AE}" pid="8" name="wk_stat:linki:grafika:pdfmapa:liczba">
    <vt:lpwstr>0</vt:lpwstr>
  </property>
  <property fmtid="{D5CDD505-2E9C-101B-9397-08002B2CF9AE}" pid="9" name="wk_stat:linki:">
    <vt:lpwstr>2</vt:lpwstr>
  </property>
</Properties>
</file>